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95" w:rsidRPr="00C65341" w:rsidRDefault="00D66595" w:rsidP="00D66595">
      <w:pPr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 w:cs="Franklin Gothic Book"/>
          <w:b/>
          <w:color w:val="000000"/>
          <w:sz w:val="28"/>
          <w:szCs w:val="28"/>
        </w:rPr>
      </w:pPr>
      <w:r w:rsidRPr="00C65341">
        <w:rPr>
          <w:rFonts w:ascii="Franklin Gothic Book" w:hAnsi="Franklin Gothic Book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CA035D" wp14:editId="0BEFC98D">
            <wp:simplePos x="0" y="0"/>
            <wp:positionH relativeFrom="column">
              <wp:posOffset>135890</wp:posOffset>
            </wp:positionH>
            <wp:positionV relativeFrom="paragraph">
              <wp:posOffset>52070</wp:posOffset>
            </wp:positionV>
            <wp:extent cx="2116455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1386" y="21225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341">
        <w:rPr>
          <w:rFonts w:ascii="Franklin Gothic Book" w:hAnsi="Franklin Gothic Book" w:cs="Franklin Gothic Book"/>
          <w:b/>
          <w:color w:val="000000"/>
          <w:sz w:val="28"/>
          <w:szCs w:val="28"/>
        </w:rPr>
        <w:t xml:space="preserve">Accommodations for English Language Learners </w:t>
      </w:r>
    </w:p>
    <w:p w:rsidR="00D66595" w:rsidRPr="00C65341" w:rsidRDefault="00D66595" w:rsidP="00D66595">
      <w:pPr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 w:cs="Franklin Gothic Book"/>
          <w:b/>
          <w:color w:val="000000"/>
          <w:sz w:val="28"/>
          <w:szCs w:val="28"/>
        </w:rPr>
      </w:pPr>
      <w:proofErr w:type="gramStart"/>
      <w:r w:rsidRPr="00C65341">
        <w:rPr>
          <w:rFonts w:ascii="Franklin Gothic Book" w:hAnsi="Franklin Gothic Book" w:cs="Franklin Gothic Book"/>
          <w:b/>
          <w:color w:val="000000"/>
          <w:sz w:val="28"/>
          <w:szCs w:val="28"/>
        </w:rPr>
        <w:t>and</w:t>
      </w:r>
      <w:proofErr w:type="gramEnd"/>
      <w:r w:rsidRPr="00C65341">
        <w:rPr>
          <w:rFonts w:ascii="Franklin Gothic Book" w:hAnsi="Franklin Gothic Book" w:cs="Franklin Gothic Book"/>
          <w:b/>
          <w:color w:val="000000"/>
          <w:sz w:val="28"/>
          <w:szCs w:val="28"/>
        </w:rPr>
        <w:t xml:space="preserve"> Students with Disabilities:</w:t>
      </w:r>
    </w:p>
    <w:p w:rsidR="00D66595" w:rsidRPr="00FC0271" w:rsidRDefault="00D66595" w:rsidP="00D66595">
      <w:pPr>
        <w:autoSpaceDE w:val="0"/>
        <w:autoSpaceDN w:val="0"/>
        <w:adjustRightInd w:val="0"/>
        <w:spacing w:after="0" w:line="240" w:lineRule="auto"/>
        <w:jc w:val="right"/>
        <w:rPr>
          <w:rFonts w:ascii="Franklin Gothic Book" w:hAnsi="Franklin Gothic Book"/>
          <w:sz w:val="20"/>
          <w:szCs w:val="20"/>
        </w:rPr>
      </w:pPr>
      <w:r w:rsidRPr="00C65341">
        <w:rPr>
          <w:rFonts w:ascii="Franklin Gothic Book" w:hAnsi="Franklin Gothic Book" w:cs="Franklin Gothic Book"/>
          <w:b/>
          <w:color w:val="000000"/>
          <w:sz w:val="28"/>
          <w:szCs w:val="28"/>
        </w:rPr>
        <w:t>A Research-Based Decision Algorithm</w:t>
      </w:r>
      <w:r w:rsidRPr="00FC0271">
        <w:rPr>
          <w:rFonts w:ascii="Franklin Gothic Book" w:hAnsi="Franklin Gothic Book" w:cs="Franklin Gothic Book"/>
          <w:color w:val="000000"/>
          <w:sz w:val="28"/>
          <w:szCs w:val="28"/>
        </w:rPr>
        <w:t xml:space="preserve"> </w:t>
      </w:r>
    </w:p>
    <w:p w:rsidR="00D66595" w:rsidRPr="00FC0271" w:rsidRDefault="00D66595" w:rsidP="00D66595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D66595" w:rsidRPr="00FC0271" w:rsidRDefault="00D66595" w:rsidP="00D66595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D66595" w:rsidRPr="00FC0271" w:rsidRDefault="00D66595" w:rsidP="00D66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C0271">
        <w:rPr>
          <w:rFonts w:ascii="Arial" w:hAnsi="Arial" w:cs="Arial"/>
          <w:sz w:val="20"/>
          <w:szCs w:val="20"/>
        </w:rPr>
        <w:t>Table 4.</w:t>
      </w:r>
      <w:proofErr w:type="gramEnd"/>
      <w:r w:rsidRPr="00FC0271">
        <w:rPr>
          <w:rFonts w:ascii="Arial" w:hAnsi="Arial" w:cs="Arial"/>
          <w:sz w:val="20"/>
          <w:szCs w:val="20"/>
        </w:rPr>
        <w:t xml:space="preserve"> </w:t>
      </w:r>
    </w:p>
    <w:p w:rsidR="00D66595" w:rsidRPr="00FC0271" w:rsidRDefault="00D66595" w:rsidP="00D66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FC0271">
        <w:rPr>
          <w:rFonts w:ascii="Arial" w:hAnsi="Arial" w:cs="Arial"/>
          <w:i/>
          <w:iCs/>
          <w:sz w:val="20"/>
          <w:szCs w:val="20"/>
        </w:rPr>
        <w:t>Overall Decisions for Accommodation Use for Students with Disabilities</w:t>
      </w:r>
    </w:p>
    <w:tbl>
      <w:tblPr>
        <w:tblW w:w="96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2645"/>
      </w:tblGrid>
      <w:tr w:rsidR="00D66595" w:rsidRPr="00FC0271" w:rsidTr="00BD360B">
        <w:trPr>
          <w:trHeight w:val="88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C0271">
              <w:rPr>
                <w:rFonts w:ascii="Arial" w:hAnsi="Arial" w:cs="Arial"/>
                <w:color w:val="000000"/>
              </w:rPr>
              <w:t xml:space="preserve">Accommodation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C0271">
              <w:rPr>
                <w:rFonts w:ascii="Arial" w:hAnsi="Arial" w:cs="Arial"/>
                <w:color w:val="000000"/>
              </w:rPr>
              <w:t xml:space="preserve">Overall Usage Decision </w:t>
            </w:r>
          </w:p>
        </w:tc>
      </w:tr>
      <w:tr w:rsidR="00D66595" w:rsidRPr="00FC0271" w:rsidTr="00BD360B">
        <w:trPr>
          <w:trHeight w:val="201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Test administration </w:t>
            </w:r>
            <w:r w:rsidRPr="00FC027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directions</w:t>
            </w: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are simplified or clarified (does not apply to test questions)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 </w:t>
            </w:r>
          </w:p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 </w:t>
            </w:r>
          </w:p>
        </w:tc>
      </w:tr>
      <w:tr w:rsidR="00D66595" w:rsidRPr="00FC0271" w:rsidTr="00BD360B">
        <w:trPr>
          <w:trHeight w:val="201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Test </w:t>
            </w:r>
            <w:r w:rsidRPr="00FC027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questions read aloud</w:t>
            </w: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 to student or use audio, not visual CD presentation (Math, Science, History/Social Science only, </w:t>
            </w:r>
            <w:r w:rsidRPr="00FC027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 ELA</w:t>
            </w: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Use/ Minor Risk </w:t>
            </w:r>
          </w:p>
        </w:tc>
      </w:tr>
      <w:tr w:rsidR="00D66595" w:rsidRPr="00FC0271" w:rsidTr="00BD360B">
        <w:trPr>
          <w:trHeight w:val="201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Test </w:t>
            </w:r>
            <w:r w:rsidRPr="00FC027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questions</w:t>
            </w: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 read aloud to student by teacher or electronic media-ELA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Use/ Minor Risk </w:t>
            </w:r>
          </w:p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 </w:t>
            </w:r>
          </w:p>
        </w:tc>
      </w:tr>
      <w:tr w:rsidR="00D66595" w:rsidRPr="00FC0271" w:rsidTr="00BD360B">
        <w:trPr>
          <w:trHeight w:val="202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Manually Coded English or American Sign Language to present </w:t>
            </w:r>
            <w:r w:rsidRPr="00FC027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directions</w:t>
            </w: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administration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Use/ Minor Risk </w:t>
            </w:r>
          </w:p>
        </w:tc>
      </w:tr>
      <w:tr w:rsidR="00D66595" w:rsidRPr="00FC0271" w:rsidTr="00BD360B">
        <w:trPr>
          <w:trHeight w:val="202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Manually Coded English or American Sign Language to present </w:t>
            </w:r>
            <w:r w:rsidRPr="00FC027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test questions</w:t>
            </w: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 (Math, Science, History/Social Science)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Use/ Minor Risk </w:t>
            </w:r>
          </w:p>
        </w:tc>
      </w:tr>
      <w:tr w:rsidR="00D66595" w:rsidRPr="00FC0271" w:rsidTr="00BD360B">
        <w:trPr>
          <w:trHeight w:val="202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Manually Coded English or American Sign Language to present </w:t>
            </w:r>
            <w:r w:rsidRPr="00FC027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test questions</w:t>
            </w: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-ELA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Use/ Minor Risk </w:t>
            </w:r>
          </w:p>
        </w:tc>
      </w:tr>
      <w:tr w:rsidR="00D66595" w:rsidRPr="00FC0271" w:rsidTr="00BD360B">
        <w:trPr>
          <w:trHeight w:val="202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Large-print versions/ Test items enlarged if font larger than required on large-print versions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 </w:t>
            </w:r>
          </w:p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 </w:t>
            </w:r>
          </w:p>
        </w:tc>
      </w:tr>
      <w:tr w:rsidR="00D66595" w:rsidRPr="00FC0271" w:rsidTr="00BD360B">
        <w:trPr>
          <w:trHeight w:val="413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Braille transcriptions provided by the test contractor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Use/ Minor Risk </w:t>
            </w:r>
          </w:p>
        </w:tc>
      </w:tr>
      <w:tr w:rsidR="00D66595" w:rsidRPr="00FC0271" w:rsidTr="00BD360B">
        <w:trPr>
          <w:trHeight w:val="202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Calculator on mathematics tests (if not part of the focal construct)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 </w:t>
            </w:r>
          </w:p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 </w:t>
            </w:r>
          </w:p>
        </w:tc>
      </w:tr>
      <w:tr w:rsidR="00D66595" w:rsidRPr="00FC0271" w:rsidTr="00BD360B">
        <w:trPr>
          <w:trHeight w:val="202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Calculator on the science tests (if not part of the focal construct)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Use/ Minor Risk </w:t>
            </w:r>
          </w:p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 </w:t>
            </w:r>
          </w:p>
        </w:tc>
      </w:tr>
      <w:tr w:rsidR="00D66595" w:rsidRPr="00FC0271" w:rsidTr="00BD360B">
        <w:trPr>
          <w:trHeight w:val="201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Arithmetic table or formulas (not provided) on the mathematics tests if not part of the focal construct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Use/ Minor Risk </w:t>
            </w:r>
          </w:p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 </w:t>
            </w:r>
          </w:p>
        </w:tc>
      </w:tr>
      <w:tr w:rsidR="00D66595" w:rsidRPr="00FC0271" w:rsidTr="00BD360B">
        <w:trPr>
          <w:trHeight w:val="201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Arithmetic table or formulas (not provided) on science tests if not part of the focal construct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Use/High Risk </w:t>
            </w:r>
          </w:p>
        </w:tc>
      </w:tr>
      <w:tr w:rsidR="00D66595" w:rsidRPr="00FC0271" w:rsidTr="00BD360B">
        <w:trPr>
          <w:trHeight w:val="201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Math manipulatives on mathematics tests (if they don’t interact with intended construct)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Use/Moderate Risk </w:t>
            </w:r>
          </w:p>
        </w:tc>
      </w:tr>
      <w:tr w:rsidR="00D66595" w:rsidRPr="00FC0271" w:rsidTr="00BD360B">
        <w:trPr>
          <w:trHeight w:val="201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Math manipulatives on science tests (if they don’t interact with intended construct)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Use/Moderate Risk </w:t>
            </w:r>
          </w:p>
        </w:tc>
      </w:tr>
      <w:tr w:rsidR="00D66595" w:rsidRPr="00FC0271" w:rsidTr="00BD360B">
        <w:trPr>
          <w:trHeight w:val="422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Commercial Dictionary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Not Use </w:t>
            </w:r>
          </w:p>
        </w:tc>
      </w:tr>
      <w:tr w:rsidR="00D66595" w:rsidRPr="00FC0271" w:rsidTr="00BD360B">
        <w:trPr>
          <w:trHeight w:val="201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Customized Dictionary/glossary (content-related terms removed)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 </w:t>
            </w:r>
          </w:p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 </w:t>
            </w:r>
          </w:p>
        </w:tc>
      </w:tr>
      <w:tr w:rsidR="00D66595" w:rsidRPr="00FC0271" w:rsidTr="00BD360B">
        <w:trPr>
          <w:trHeight w:val="201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Pop-up Glossary (CBT) (content related terms excluded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 </w:t>
            </w:r>
          </w:p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 </w:t>
            </w:r>
          </w:p>
        </w:tc>
      </w:tr>
      <w:tr w:rsidR="00D66595" w:rsidRPr="00FC0271" w:rsidTr="00BD360B">
        <w:trPr>
          <w:trHeight w:val="315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Computer Use (including word processing software with spell and grammar check tools turned off for essay responses to writing portion of a test)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 </w:t>
            </w:r>
          </w:p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 </w:t>
            </w:r>
          </w:p>
        </w:tc>
      </w:tr>
      <w:tr w:rsidR="00D66595" w:rsidRPr="00FC0271" w:rsidTr="00BD360B">
        <w:trPr>
          <w:trHeight w:val="377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Audio amplification equipment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Use/ Minor Risk, Access </w:t>
            </w:r>
          </w:p>
        </w:tc>
      </w:tr>
      <w:tr w:rsidR="00D66595" w:rsidRPr="00FC0271" w:rsidTr="00BD360B">
        <w:trPr>
          <w:trHeight w:val="404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Colored overlay, mask, or other means to maintain visual attention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Use/ Minor </w:t>
            </w:r>
          </w:p>
        </w:tc>
      </w:tr>
      <w:tr w:rsidR="00D66595" w:rsidRPr="00FC0271" w:rsidTr="00BD360B">
        <w:trPr>
          <w:trHeight w:val="201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 lighting or acoustics; special or adaptive furniture such as keyboards, larger/anti-glare screens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Use/ Minor Risk </w:t>
            </w:r>
          </w:p>
        </w:tc>
      </w:tr>
      <w:tr w:rsidR="00D66595" w:rsidRPr="00FC0271" w:rsidTr="00BD360B">
        <w:trPr>
          <w:trHeight w:val="202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Visual magnifying equipment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Use/ Minor Risk </w:t>
            </w:r>
          </w:p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 </w:t>
            </w:r>
          </w:p>
        </w:tc>
      </w:tr>
      <w:tr w:rsidR="00D66595" w:rsidRPr="00FC0271" w:rsidTr="00BD360B">
        <w:trPr>
          <w:trHeight w:val="1214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>Assistive device that does not interfere with the independent work of the student on the multiple-choice and/or essay responses (writing portion of the test) (i.e. handheld optical magnifiers, screen readers, magnification software, speech recognition system, physical supports or assists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3"/>
            </w:tblGrid>
            <w:tr w:rsidR="00D66595" w:rsidRPr="00FC0271" w:rsidTr="00BD360B">
              <w:trPr>
                <w:trHeight w:val="88"/>
              </w:trPr>
              <w:tc>
                <w:tcPr>
                  <w:tcW w:w="863" w:type="dxa"/>
                </w:tcPr>
                <w:p w:rsidR="00D66595" w:rsidRPr="00FC0271" w:rsidRDefault="00D66595" w:rsidP="00BD3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95" w:rsidRPr="00FC0271" w:rsidRDefault="00D66595" w:rsidP="00BD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71">
              <w:rPr>
                <w:rFonts w:ascii="Arial" w:hAnsi="Arial" w:cs="Arial"/>
                <w:color w:val="000000"/>
                <w:sz w:val="20"/>
                <w:szCs w:val="20"/>
              </w:rPr>
              <w:t xml:space="preserve">Use/ Minor Risk </w:t>
            </w:r>
          </w:p>
        </w:tc>
      </w:tr>
    </w:tbl>
    <w:p w:rsidR="00DC245A" w:rsidRDefault="00D66595">
      <w:r w:rsidRPr="00FC0271">
        <w:t>Copied from:  http://www.smarterbalanced.org/wordpress/wp-content/uploads/2012/08/Accomodations-for-under-represented-students.pdf</w:t>
      </w:r>
      <w:bookmarkStart w:id="0" w:name="_GoBack"/>
      <w:bookmarkEnd w:id="0"/>
    </w:p>
    <w:sectPr w:rsidR="00DC245A" w:rsidSect="00D66595">
      <w:pgSz w:w="12240" w:h="15840"/>
      <w:pgMar w:top="806" w:right="72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95"/>
    <w:rsid w:val="00D66595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2014-10-15T18:15:00Z</dcterms:created>
  <dcterms:modified xsi:type="dcterms:W3CDTF">2014-10-15T18:16:00Z</dcterms:modified>
</cp:coreProperties>
</file>