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6C" w:rsidRPr="00870922" w:rsidRDefault="00D93C6C" w:rsidP="00D93C6C">
      <w:pPr>
        <w:spacing w:after="0" w:line="240" w:lineRule="auto"/>
        <w:jc w:val="center"/>
        <w:rPr>
          <w:rFonts w:ascii="Arial" w:eastAsia="SimSun" w:hAnsi="Arial" w:cs="Arial"/>
          <w:b/>
          <w:sz w:val="28"/>
          <w:szCs w:val="28"/>
        </w:rPr>
      </w:pPr>
      <w:r w:rsidRPr="00870922">
        <w:rPr>
          <w:rFonts w:ascii="Arial" w:eastAsia="SimSun" w:hAnsi="Arial" w:cs="Arial"/>
          <w:b/>
          <w:sz w:val="28"/>
          <w:szCs w:val="28"/>
        </w:rPr>
        <w:t>What’s New for Teachers and Case Managers?</w:t>
      </w:r>
    </w:p>
    <w:p w:rsidR="00D93C6C" w:rsidRDefault="00D93C6C" w:rsidP="00D93C6C">
      <w:pPr>
        <w:spacing w:after="0" w:line="240" w:lineRule="auto"/>
        <w:rPr>
          <w:rFonts w:ascii="Arial" w:eastAsia="SimSun" w:hAnsi="Arial" w:cs="Arial"/>
          <w:sz w:val="20"/>
          <w:szCs w:val="20"/>
          <w:lang w:eastAsia="zh-TW"/>
        </w:rPr>
        <w:sectPr w:rsidR="00D93C6C" w:rsidSect="00D93C6C">
          <w:pgSz w:w="12240" w:h="15840"/>
          <w:pgMar w:top="806" w:right="720" w:bottom="907" w:left="1440" w:header="720" w:footer="720" w:gutter="0"/>
          <w:cols w:space="720"/>
          <w:docGrid w:linePitch="360"/>
        </w:sectPr>
      </w:pPr>
    </w:p>
    <w:p w:rsidR="00D93C6C" w:rsidRPr="00D93C6C" w:rsidRDefault="00D93C6C" w:rsidP="00D93C6C">
      <w:pPr>
        <w:spacing w:after="0" w:line="240" w:lineRule="auto"/>
        <w:rPr>
          <w:rFonts w:ascii="Arial" w:eastAsia="SimSun" w:hAnsi="Arial" w:cs="Arial"/>
          <w:sz w:val="20"/>
          <w:szCs w:val="20"/>
          <w:lang w:eastAsia="zh-TW"/>
        </w:rPr>
      </w:pPr>
    </w:p>
    <w:p w:rsidR="00D93C6C" w:rsidRPr="00D93C6C" w:rsidRDefault="00D93C6C" w:rsidP="00D93C6C">
      <w:pPr>
        <w:spacing w:after="0" w:line="240" w:lineRule="auto"/>
        <w:rPr>
          <w:rFonts w:ascii="Arial" w:eastAsia="SimSun" w:hAnsi="Arial" w:cs="Arial"/>
          <w:sz w:val="20"/>
          <w:szCs w:val="20"/>
          <w:lang w:eastAsia="zh-TW"/>
        </w:rPr>
      </w:pPr>
      <w:r w:rsidRPr="00D93C6C">
        <w:rPr>
          <w:rFonts w:ascii="Arial" w:eastAsia="SimSun" w:hAnsi="Arial" w:cs="Arial"/>
          <w:sz w:val="20"/>
          <w:szCs w:val="20"/>
          <w:lang w:eastAsia="zh-TW"/>
        </w:rPr>
        <w:t xml:space="preserve">We are pleased to announce that the </w:t>
      </w:r>
      <w:r w:rsidRPr="00D93C6C">
        <w:rPr>
          <w:rFonts w:ascii="Arial" w:eastAsia="SimSun" w:hAnsi="Arial" w:cs="Arial"/>
          <w:b/>
          <w:sz w:val="20"/>
          <w:szCs w:val="20"/>
          <w:lang w:eastAsia="zh-TW"/>
        </w:rPr>
        <w:t>Transition Technical Assistance Network</w:t>
      </w:r>
      <w:r w:rsidRPr="00D93C6C">
        <w:rPr>
          <w:rFonts w:ascii="Arial" w:eastAsia="SimSun" w:hAnsi="Arial" w:cs="Arial"/>
          <w:sz w:val="20"/>
          <w:szCs w:val="20"/>
          <w:lang w:eastAsia="zh-TW"/>
        </w:rPr>
        <w:t xml:space="preserve"> under Executive Order 13-04 is in full swing. (</w:t>
      </w:r>
      <w:hyperlink r:id="rId5" w:history="1">
        <w:r w:rsidRPr="00D93C6C">
          <w:rPr>
            <w:rFonts w:ascii="Arial" w:eastAsia="SimSun" w:hAnsi="Arial" w:cs="Arial"/>
            <w:color w:val="0000FF"/>
            <w:sz w:val="20"/>
            <w:szCs w:val="20"/>
            <w:u w:val="single"/>
            <w:lang w:eastAsia="zh-TW"/>
          </w:rPr>
          <w:t>http://www.oregon.gov/gov/docs/executive_orders/eo_13-04.pdf</w:t>
        </w:r>
      </w:hyperlink>
      <w:r w:rsidRPr="00D93C6C">
        <w:rPr>
          <w:rFonts w:ascii="Arial" w:eastAsia="SimSun" w:hAnsi="Arial" w:cs="Arial"/>
          <w:sz w:val="20"/>
          <w:szCs w:val="20"/>
          <w:lang w:eastAsia="zh-TW"/>
        </w:rPr>
        <w:t>)   Seven successful Educator Institute on Net\working and Transition trainings were held statewide in June.  Over 400 educators attended.  Eight half-time Transition Network Facilitators have been hired and trained to provide Technical Assistance and support to school districts across Oregon for students with disabilities who are transition age.  Exciting things are happening in the field of transition.  Please see page 17 for more information about your regions.</w:t>
      </w:r>
    </w:p>
    <w:p w:rsidR="00D93C6C" w:rsidRPr="00D93C6C" w:rsidRDefault="00D93C6C" w:rsidP="00D93C6C">
      <w:pPr>
        <w:spacing w:after="0" w:line="240" w:lineRule="auto"/>
        <w:rPr>
          <w:rFonts w:ascii="Arial" w:eastAsia="Times New Roman" w:hAnsi="Arial" w:cs="Arial"/>
          <w:b/>
          <w:sz w:val="20"/>
          <w:szCs w:val="20"/>
          <w:u w:val="single"/>
        </w:rPr>
      </w:pPr>
    </w:p>
    <w:p w:rsidR="00D93C6C" w:rsidRPr="00D93C6C" w:rsidRDefault="00D93C6C" w:rsidP="00D93C6C">
      <w:pPr>
        <w:autoSpaceDE w:val="0"/>
        <w:autoSpaceDN w:val="0"/>
        <w:adjustRightInd w:val="0"/>
        <w:spacing w:after="0" w:line="240" w:lineRule="auto"/>
        <w:rPr>
          <w:rFonts w:ascii="Arial" w:eastAsia="SimSun" w:hAnsi="Arial" w:cs="Arial"/>
          <w:sz w:val="20"/>
          <w:szCs w:val="20"/>
          <w:lang w:eastAsia="zh-TW"/>
        </w:rPr>
      </w:pPr>
      <w:r w:rsidRPr="00D93C6C">
        <w:rPr>
          <w:rFonts w:ascii="Arial" w:eastAsia="SimSun" w:hAnsi="Arial" w:cs="Arial"/>
          <w:sz w:val="20"/>
          <w:szCs w:val="20"/>
          <w:lang w:eastAsia="zh-TW"/>
        </w:rPr>
        <w:t xml:space="preserve">A </w:t>
      </w:r>
      <w:r w:rsidRPr="00D93C6C">
        <w:rPr>
          <w:rFonts w:ascii="Arial" w:eastAsia="SimSun" w:hAnsi="Arial" w:cs="Arial"/>
          <w:b/>
          <w:i/>
          <w:sz w:val="20"/>
          <w:szCs w:val="20"/>
          <w:lang w:eastAsia="zh-TW"/>
        </w:rPr>
        <w:t>revised version</w:t>
      </w:r>
      <w:r w:rsidRPr="00D93C6C">
        <w:rPr>
          <w:rFonts w:ascii="Arial" w:eastAsia="SimSun" w:hAnsi="Arial" w:cs="Arial"/>
          <w:sz w:val="20"/>
          <w:szCs w:val="20"/>
          <w:lang w:eastAsia="zh-TW"/>
        </w:rPr>
        <w:t xml:space="preserve"> of the Special Education Teachers ESEA and IDEA </w:t>
      </w:r>
      <w:r w:rsidRPr="00D93C6C">
        <w:rPr>
          <w:rFonts w:ascii="Arial" w:eastAsia="SimSun" w:hAnsi="Arial" w:cs="Arial"/>
          <w:b/>
          <w:iCs/>
          <w:sz w:val="20"/>
          <w:szCs w:val="20"/>
          <w:lang w:eastAsia="zh-TW"/>
        </w:rPr>
        <w:t>Highly Qualified Teachers Requirements</w:t>
      </w:r>
      <w:r w:rsidRPr="00D93C6C">
        <w:rPr>
          <w:rFonts w:ascii="Arial" w:eastAsia="SimSun" w:hAnsi="Arial" w:cs="Arial"/>
          <w:iCs/>
          <w:sz w:val="20"/>
          <w:szCs w:val="20"/>
          <w:lang w:eastAsia="zh-TW"/>
        </w:rPr>
        <w:t xml:space="preserve"> (May21, 2014) has been posted. </w:t>
      </w:r>
      <w:r w:rsidRPr="00D93C6C">
        <w:rPr>
          <w:rFonts w:ascii="Arial" w:eastAsia="SimSun" w:hAnsi="Arial" w:cs="Arial"/>
          <w:sz w:val="20"/>
          <w:szCs w:val="20"/>
          <w:lang w:eastAsia="zh-TW"/>
        </w:rPr>
        <w:t xml:space="preserve">While this revised guidance does not depart significantly from the previous version, it  restates requirements for special education teachers in grade 9-12 teaching exclusively students who are assessed using Oregon’s Extended Assessment (alternatives achievement standards) or special education teachers in grade 9-12 where all students in the classroom are students who are assessed using Oregon’s Extended Assessment (alternatives achievement standards). Will have to have elementary multiple subjects endorsement. For questions please contact Rae Ann Ray @ </w:t>
      </w:r>
      <w:proofErr w:type="spellStart"/>
      <w:r w:rsidRPr="00D93C6C">
        <w:rPr>
          <w:rFonts w:ascii="Arial" w:eastAsia="SimSun" w:hAnsi="Arial" w:cs="Arial"/>
          <w:sz w:val="20"/>
          <w:szCs w:val="20"/>
          <w:lang w:eastAsia="zh-TW"/>
        </w:rPr>
        <w:t>RaeAnn</w:t>
      </w:r>
      <w:proofErr w:type="spellEnd"/>
      <w:r w:rsidRPr="00D93C6C">
        <w:rPr>
          <w:rFonts w:ascii="Arial" w:eastAsia="SimSun" w:hAnsi="Arial" w:cs="Arial"/>
          <w:sz w:val="20"/>
          <w:szCs w:val="20"/>
          <w:lang w:eastAsia="zh-TW"/>
        </w:rPr>
        <w:t xml:space="preserve">. </w:t>
      </w:r>
      <w:proofErr w:type="gramStart"/>
      <w:r w:rsidRPr="00D93C6C">
        <w:rPr>
          <w:rFonts w:ascii="Arial" w:eastAsia="SimSun" w:hAnsi="Arial" w:cs="Arial"/>
          <w:sz w:val="20"/>
          <w:szCs w:val="20"/>
          <w:lang w:eastAsia="zh-TW"/>
        </w:rPr>
        <w:t xml:space="preserve">Ray@ state.or.us or Janet </w:t>
      </w:r>
      <w:proofErr w:type="spellStart"/>
      <w:r w:rsidRPr="00D93C6C">
        <w:rPr>
          <w:rFonts w:ascii="Arial" w:eastAsia="SimSun" w:hAnsi="Arial" w:cs="Arial"/>
          <w:sz w:val="20"/>
          <w:szCs w:val="20"/>
          <w:lang w:eastAsia="zh-TW"/>
        </w:rPr>
        <w:t>Bubl</w:t>
      </w:r>
      <w:proofErr w:type="spellEnd"/>
      <w:r w:rsidRPr="00D93C6C">
        <w:rPr>
          <w:rFonts w:ascii="Arial" w:eastAsia="SimSun" w:hAnsi="Arial" w:cs="Arial"/>
          <w:sz w:val="20"/>
          <w:szCs w:val="20"/>
          <w:lang w:eastAsia="zh-TW"/>
        </w:rPr>
        <w:t xml:space="preserve"> @ </w:t>
      </w:r>
      <w:hyperlink r:id="rId6" w:history="1">
        <w:r w:rsidRPr="00D93C6C">
          <w:rPr>
            <w:rFonts w:ascii="Arial" w:eastAsia="SimSun" w:hAnsi="Arial" w:cs="Arial"/>
            <w:color w:val="0000FF"/>
            <w:sz w:val="20"/>
            <w:szCs w:val="20"/>
            <w:u w:val="single"/>
            <w:lang w:eastAsia="zh-TW"/>
          </w:rPr>
          <w:t>janet.bubl@state.or.us</w:t>
        </w:r>
      </w:hyperlink>
      <w:r w:rsidRPr="00D93C6C">
        <w:rPr>
          <w:rFonts w:ascii="Arial" w:eastAsia="SimSun" w:hAnsi="Arial" w:cs="Arial"/>
          <w:sz w:val="20"/>
          <w:szCs w:val="20"/>
          <w:lang w:eastAsia="zh-TW"/>
        </w:rPr>
        <w:t>.</w:t>
      </w:r>
      <w:proofErr w:type="gramEnd"/>
      <w:r w:rsidRPr="00D93C6C">
        <w:rPr>
          <w:rFonts w:ascii="Arial" w:eastAsia="SimSun" w:hAnsi="Arial" w:cs="Arial"/>
          <w:sz w:val="20"/>
          <w:szCs w:val="20"/>
          <w:lang w:eastAsia="zh-TW"/>
        </w:rPr>
        <w:t xml:space="preserve">  This link will give guidance for all special education teachers. </w:t>
      </w:r>
    </w:p>
    <w:p w:rsidR="00D93C6C" w:rsidRPr="00D93C6C" w:rsidRDefault="00D93C6C" w:rsidP="00D93C6C">
      <w:pPr>
        <w:spacing w:after="0" w:line="240" w:lineRule="auto"/>
        <w:rPr>
          <w:rFonts w:ascii="Arial" w:eastAsia="SimSun" w:hAnsi="Arial" w:cs="Arial"/>
          <w:color w:val="0000FF"/>
          <w:sz w:val="20"/>
          <w:szCs w:val="20"/>
          <w:u w:val="single"/>
          <w:lang w:eastAsia="zh-TW"/>
        </w:rPr>
      </w:pPr>
      <w:hyperlink r:id="rId7" w:history="1">
        <w:r w:rsidRPr="00D93C6C">
          <w:rPr>
            <w:rFonts w:ascii="Arial" w:eastAsia="SimSun" w:hAnsi="Arial" w:cs="Arial"/>
            <w:color w:val="0000FF"/>
            <w:sz w:val="20"/>
            <w:szCs w:val="20"/>
            <w:u w:val="single"/>
            <w:lang w:eastAsia="zh-TW"/>
          </w:rPr>
          <w:t>http://www.ode.state.or.us/search/page/?id=2219</w:t>
        </w:r>
      </w:hyperlink>
    </w:p>
    <w:p w:rsidR="00D93C6C" w:rsidRPr="00D93C6C" w:rsidRDefault="00D93C6C" w:rsidP="00D93C6C">
      <w:pPr>
        <w:spacing w:after="0" w:line="240" w:lineRule="auto"/>
        <w:rPr>
          <w:rFonts w:ascii="Arial" w:eastAsia="SimSun" w:hAnsi="Arial" w:cs="Arial"/>
          <w:color w:val="0000FF"/>
          <w:sz w:val="20"/>
          <w:szCs w:val="20"/>
          <w:u w:val="single"/>
        </w:rPr>
      </w:pPr>
    </w:p>
    <w:p w:rsidR="00D93C6C" w:rsidRPr="00D93C6C" w:rsidRDefault="00D93C6C" w:rsidP="00D93C6C">
      <w:pPr>
        <w:spacing w:after="0" w:line="240" w:lineRule="auto"/>
        <w:rPr>
          <w:rFonts w:ascii="Arial" w:eastAsia="SimSun" w:hAnsi="Arial" w:cs="Arial"/>
          <w:color w:val="000000"/>
          <w:sz w:val="20"/>
          <w:szCs w:val="20"/>
          <w:lang w:eastAsia="zh-TW"/>
        </w:rPr>
      </w:pPr>
      <w:r w:rsidRPr="00D93C6C">
        <w:rPr>
          <w:rFonts w:ascii="Arial" w:eastAsia="Times New Roman" w:hAnsi="Arial" w:cs="Arial"/>
          <w:color w:val="000000"/>
          <w:sz w:val="20"/>
          <w:szCs w:val="20"/>
          <w:lang w:eastAsia="zh-TW"/>
        </w:rPr>
        <w:t xml:space="preserve">The </w:t>
      </w:r>
      <w:r w:rsidRPr="00D93C6C">
        <w:rPr>
          <w:rFonts w:ascii="Arial" w:eastAsia="Times New Roman" w:hAnsi="Arial" w:cs="Arial"/>
          <w:b/>
          <w:color w:val="000000"/>
          <w:sz w:val="20"/>
          <w:szCs w:val="20"/>
          <w:lang w:eastAsia="zh-TW"/>
        </w:rPr>
        <w:t>Modified Diploma</w:t>
      </w:r>
      <w:r w:rsidRPr="00D93C6C">
        <w:rPr>
          <w:rFonts w:ascii="Arial" w:eastAsia="Times New Roman" w:hAnsi="Arial" w:cs="Arial"/>
          <w:color w:val="000000"/>
          <w:sz w:val="20"/>
          <w:szCs w:val="20"/>
          <w:lang w:eastAsia="zh-TW"/>
        </w:rPr>
        <w:t xml:space="preserve"> denotes successful completion of required courses and specific achievement on state assessments. Oregon students who receive a Modified Diploma </w:t>
      </w:r>
      <w:r w:rsidRPr="00D93C6C">
        <w:rPr>
          <w:rFonts w:ascii="Arial" w:eastAsia="Times New Roman" w:hAnsi="Arial" w:cs="Arial"/>
          <w:b/>
          <w:i/>
          <w:color w:val="000000"/>
          <w:sz w:val="20"/>
          <w:szCs w:val="20"/>
          <w:lang w:eastAsia="zh-TW"/>
        </w:rPr>
        <w:t xml:space="preserve">are now </w:t>
      </w:r>
      <w:r w:rsidRPr="00D93C6C">
        <w:rPr>
          <w:rFonts w:ascii="Arial" w:eastAsia="Times New Roman" w:hAnsi="Arial" w:cs="Arial"/>
          <w:b/>
          <w:i/>
          <w:sz w:val="20"/>
          <w:szCs w:val="20"/>
          <w:lang w:eastAsia="zh-TW"/>
        </w:rPr>
        <w:t>eligible to apply for federal financial aid</w:t>
      </w:r>
      <w:r w:rsidRPr="00D93C6C">
        <w:rPr>
          <w:rFonts w:ascii="Arial" w:eastAsia="Times New Roman" w:hAnsi="Arial" w:cs="Arial"/>
          <w:b/>
          <w:sz w:val="20"/>
          <w:szCs w:val="20"/>
          <w:lang w:eastAsia="zh-TW"/>
        </w:rPr>
        <w:t xml:space="preserve">. </w:t>
      </w:r>
      <w:r w:rsidRPr="00D93C6C">
        <w:rPr>
          <w:rFonts w:ascii="Arial" w:eastAsia="Times New Roman" w:hAnsi="Arial" w:cs="Arial"/>
          <w:color w:val="000000"/>
          <w:sz w:val="20"/>
          <w:szCs w:val="20"/>
          <w:lang w:eastAsia="zh-TW"/>
        </w:rPr>
        <w:t>This extends to students who may have received a Modified Diploma after 2009. Whether it is prudent for an eligible student to seek federal financial aid is a determination that should be made on a case-by-case basis by a student and his or her family in consultation with a financial aid advisor. (</w:t>
      </w:r>
      <w:r w:rsidRPr="00D93C6C">
        <w:rPr>
          <w:rFonts w:ascii="Arial" w:eastAsia="SimSun" w:hAnsi="Arial" w:cs="Arial"/>
          <w:color w:val="000000"/>
          <w:sz w:val="20"/>
          <w:szCs w:val="20"/>
          <w:lang w:eastAsia="zh-TW"/>
        </w:rPr>
        <w:t>Executive Numbered Memorandum 008-2013-14)</w:t>
      </w:r>
    </w:p>
    <w:p w:rsidR="00D93C6C" w:rsidRPr="00D93C6C" w:rsidRDefault="00D93C6C" w:rsidP="00D93C6C">
      <w:pPr>
        <w:spacing w:after="0" w:line="240" w:lineRule="auto"/>
        <w:rPr>
          <w:rFonts w:ascii="Arial" w:eastAsia="SimSun" w:hAnsi="Arial" w:cs="Arial"/>
          <w:sz w:val="20"/>
          <w:szCs w:val="20"/>
        </w:rPr>
      </w:pPr>
    </w:p>
    <w:p w:rsidR="00D93C6C" w:rsidRPr="00D93C6C" w:rsidRDefault="00D93C6C" w:rsidP="00D93C6C">
      <w:pPr>
        <w:spacing w:after="0" w:line="240" w:lineRule="auto"/>
        <w:rPr>
          <w:rFonts w:ascii="Arial" w:eastAsia="SimSun" w:hAnsi="Arial" w:cs="Arial"/>
          <w:sz w:val="20"/>
          <w:szCs w:val="20"/>
        </w:rPr>
      </w:pPr>
      <w:r w:rsidRPr="00D93C6C">
        <w:rPr>
          <w:rFonts w:ascii="Arial" w:eastAsia="SimSun" w:hAnsi="Arial" w:cs="Arial"/>
          <w:sz w:val="20"/>
          <w:szCs w:val="20"/>
        </w:rPr>
        <w:t xml:space="preserve">The </w:t>
      </w:r>
      <w:r w:rsidRPr="00D93C6C">
        <w:rPr>
          <w:rFonts w:ascii="Arial" w:eastAsia="SimSun" w:hAnsi="Arial" w:cs="Arial"/>
          <w:b/>
          <w:sz w:val="20"/>
          <w:szCs w:val="20"/>
        </w:rPr>
        <w:t>Transition Community Network</w:t>
      </w:r>
      <w:r w:rsidRPr="00D93C6C">
        <w:rPr>
          <w:rFonts w:ascii="Arial" w:eastAsia="SimSun" w:hAnsi="Arial" w:cs="Arial"/>
          <w:sz w:val="20"/>
          <w:szCs w:val="20"/>
        </w:rPr>
        <w:t xml:space="preserve"> (TCN) website offers secondary transition resources for </w:t>
      </w:r>
    </w:p>
    <w:p w:rsidR="00D93C6C" w:rsidRPr="00D93C6C" w:rsidRDefault="00D93C6C" w:rsidP="00D93C6C">
      <w:pPr>
        <w:spacing w:after="0" w:line="240" w:lineRule="auto"/>
        <w:rPr>
          <w:rFonts w:ascii="Arial" w:eastAsia="SimSun" w:hAnsi="Arial" w:cs="Arial"/>
          <w:color w:val="0000FF"/>
          <w:sz w:val="20"/>
          <w:szCs w:val="20"/>
          <w:u w:val="single"/>
        </w:rPr>
      </w:pPr>
      <w:proofErr w:type="gramStart"/>
      <w:r w:rsidRPr="00D93C6C">
        <w:rPr>
          <w:rFonts w:ascii="Arial" w:eastAsia="SimSun" w:hAnsi="Arial" w:cs="Arial"/>
          <w:sz w:val="20"/>
          <w:szCs w:val="20"/>
        </w:rPr>
        <w:t>educators</w:t>
      </w:r>
      <w:proofErr w:type="gramEnd"/>
      <w:r w:rsidRPr="00D93C6C">
        <w:rPr>
          <w:rFonts w:ascii="Arial" w:eastAsia="SimSun" w:hAnsi="Arial" w:cs="Arial"/>
          <w:sz w:val="20"/>
          <w:szCs w:val="20"/>
        </w:rPr>
        <w:t xml:space="preserve">, students and families. </w:t>
      </w:r>
      <w:r w:rsidRPr="00D93C6C">
        <w:rPr>
          <w:rFonts w:ascii="Arial" w:eastAsia="SimSun" w:hAnsi="Arial" w:cs="Arial"/>
          <w:i/>
          <w:sz w:val="20"/>
          <w:szCs w:val="20"/>
        </w:rPr>
        <w:t xml:space="preserve">Copies of all articles in this Resource Book will be posted. </w:t>
      </w:r>
      <w:r w:rsidRPr="00D93C6C">
        <w:rPr>
          <w:rFonts w:ascii="Arial" w:eastAsia="SimSun" w:hAnsi="Arial" w:cs="Arial"/>
          <w:sz w:val="20"/>
          <w:szCs w:val="20"/>
        </w:rPr>
        <w:t xml:space="preserve"> Events and trainings are also listed. </w:t>
      </w:r>
      <w:hyperlink r:id="rId8" w:history="1">
        <w:r w:rsidRPr="00D93C6C">
          <w:rPr>
            <w:rFonts w:ascii="Arial" w:eastAsia="SimSun" w:hAnsi="Arial" w:cs="Arial"/>
            <w:color w:val="0000FF"/>
            <w:sz w:val="20"/>
            <w:szCs w:val="20"/>
            <w:u w:val="single"/>
          </w:rPr>
          <w:t>http://www.tcntransition.org/</w:t>
        </w:r>
      </w:hyperlink>
      <w:r w:rsidRPr="00D93C6C">
        <w:rPr>
          <w:rFonts w:ascii="Arial" w:eastAsia="SimSun" w:hAnsi="Arial" w:cs="Arial"/>
          <w:color w:val="0000FF"/>
          <w:sz w:val="20"/>
          <w:szCs w:val="20"/>
          <w:u w:val="single"/>
        </w:rPr>
        <w:t>.</w:t>
      </w:r>
    </w:p>
    <w:p w:rsidR="00D93C6C" w:rsidRPr="00D93C6C" w:rsidRDefault="00D93C6C" w:rsidP="00D93C6C">
      <w:pPr>
        <w:widowControl w:val="0"/>
        <w:spacing w:after="0" w:line="240" w:lineRule="auto"/>
        <w:rPr>
          <w:rFonts w:ascii="Arial" w:eastAsia="Times New Roman" w:hAnsi="Arial" w:cs="Arial"/>
          <w:bCs/>
          <w:color w:val="000000"/>
          <w:kern w:val="28"/>
          <w:sz w:val="20"/>
          <w:szCs w:val="20"/>
          <w:u w:val="single"/>
          <w:lang w:eastAsia="zh-TW"/>
          <w14:cntxtAlts/>
        </w:rPr>
      </w:pPr>
    </w:p>
    <w:p w:rsidR="00D93C6C" w:rsidRDefault="00D93C6C" w:rsidP="00D93C6C">
      <w:pPr>
        <w:widowControl w:val="0"/>
        <w:spacing w:after="0" w:line="240" w:lineRule="auto"/>
        <w:rPr>
          <w:rFonts w:ascii="Arial" w:eastAsia="Times New Roman" w:hAnsi="Arial" w:cs="Arial"/>
          <w:b/>
          <w:bCs/>
          <w:color w:val="000000"/>
          <w:kern w:val="28"/>
          <w:sz w:val="20"/>
          <w:szCs w:val="20"/>
          <w:lang w:eastAsia="zh-TW"/>
          <w14:cntxtAlts/>
        </w:rPr>
      </w:pPr>
    </w:p>
    <w:p w:rsidR="00D93C6C" w:rsidRDefault="00D93C6C" w:rsidP="00D93C6C">
      <w:pPr>
        <w:widowControl w:val="0"/>
        <w:spacing w:after="0" w:line="240" w:lineRule="auto"/>
        <w:rPr>
          <w:rFonts w:ascii="Arial" w:eastAsia="Times New Roman" w:hAnsi="Arial" w:cs="Arial"/>
          <w:b/>
          <w:bCs/>
          <w:color w:val="000000"/>
          <w:kern w:val="28"/>
          <w:sz w:val="20"/>
          <w:szCs w:val="20"/>
          <w:lang w:eastAsia="zh-TW"/>
          <w14:cntxtAlts/>
        </w:rPr>
      </w:pPr>
    </w:p>
    <w:p w:rsidR="00D93C6C" w:rsidRDefault="00D93C6C" w:rsidP="00D93C6C">
      <w:pPr>
        <w:widowControl w:val="0"/>
        <w:spacing w:after="0" w:line="240" w:lineRule="auto"/>
        <w:rPr>
          <w:rFonts w:ascii="Arial" w:eastAsia="Times New Roman" w:hAnsi="Arial" w:cs="Arial"/>
          <w:b/>
          <w:bCs/>
          <w:color w:val="000000"/>
          <w:kern w:val="28"/>
          <w:sz w:val="20"/>
          <w:szCs w:val="20"/>
          <w:lang w:eastAsia="zh-TW"/>
          <w14:cntxtAlts/>
        </w:rPr>
      </w:pPr>
    </w:p>
    <w:p w:rsidR="00D93C6C" w:rsidRPr="00D93C6C" w:rsidRDefault="00D93C6C" w:rsidP="00D93C6C">
      <w:pPr>
        <w:widowControl w:val="0"/>
        <w:spacing w:after="0" w:line="240" w:lineRule="auto"/>
        <w:rPr>
          <w:rFonts w:ascii="Arial" w:eastAsia="Times New Roman" w:hAnsi="Arial" w:cs="Arial"/>
          <w:b/>
          <w:bCs/>
          <w:color w:val="000000"/>
          <w:kern w:val="28"/>
          <w:sz w:val="20"/>
          <w:szCs w:val="20"/>
          <w:lang w:eastAsia="zh-TW"/>
          <w14:cntxtAlts/>
        </w:rPr>
      </w:pPr>
    </w:p>
    <w:p w:rsidR="00D93C6C" w:rsidRDefault="00D93C6C" w:rsidP="00D93C6C">
      <w:pPr>
        <w:widowControl w:val="0"/>
        <w:spacing w:after="0" w:line="240" w:lineRule="auto"/>
        <w:rPr>
          <w:rFonts w:ascii="Arial" w:eastAsia="Times New Roman" w:hAnsi="Arial" w:cs="Arial"/>
          <w:b/>
          <w:bCs/>
          <w:color w:val="000000"/>
          <w:kern w:val="28"/>
          <w:sz w:val="20"/>
          <w:szCs w:val="20"/>
          <w:lang w:eastAsia="zh-TW"/>
          <w14:cntxtAlts/>
        </w:rPr>
      </w:pPr>
    </w:p>
    <w:p w:rsidR="00D93C6C" w:rsidRPr="00D93C6C" w:rsidRDefault="00D93C6C" w:rsidP="00D93C6C">
      <w:pPr>
        <w:widowControl w:val="0"/>
        <w:spacing w:after="0" w:line="240" w:lineRule="auto"/>
        <w:rPr>
          <w:rFonts w:ascii="Arial" w:eastAsia="Times New Roman" w:hAnsi="Arial" w:cs="Arial"/>
          <w:b/>
          <w:bCs/>
          <w:color w:val="000000"/>
          <w:kern w:val="28"/>
          <w:sz w:val="20"/>
          <w:szCs w:val="20"/>
          <w:lang w:eastAsia="zh-TW"/>
          <w14:cntxtAlts/>
        </w:rPr>
      </w:pPr>
      <w:r w:rsidRPr="00D93C6C">
        <w:rPr>
          <w:rFonts w:ascii="Arial" w:eastAsia="Times New Roman" w:hAnsi="Arial" w:cs="Arial"/>
          <w:b/>
          <w:bCs/>
          <w:color w:val="000000"/>
          <w:kern w:val="28"/>
          <w:sz w:val="20"/>
          <w:szCs w:val="20"/>
          <w:lang w:eastAsia="zh-TW"/>
          <w14:cntxtAlts/>
        </w:rPr>
        <w:t>Employment Related Transition Services (Temporary Rules adopted 8/21/14)</w:t>
      </w:r>
    </w:p>
    <w:p w:rsidR="00D93C6C" w:rsidRDefault="00D93C6C" w:rsidP="00D93C6C">
      <w:pPr>
        <w:widowControl w:val="0"/>
        <w:spacing w:after="0" w:line="240" w:lineRule="auto"/>
        <w:rPr>
          <w:rFonts w:ascii="Arial" w:eastAsia="Times New Roman" w:hAnsi="Arial" w:cs="Arial"/>
          <w:color w:val="000000"/>
          <w:kern w:val="28"/>
          <w:sz w:val="20"/>
          <w:szCs w:val="20"/>
          <w:lang w:eastAsia="zh-TW"/>
          <w14:cntxtAlts/>
        </w:rPr>
      </w:pPr>
      <w:r w:rsidRPr="00D93C6C">
        <w:rPr>
          <w:rFonts w:ascii="Arial" w:eastAsia="Times New Roman" w:hAnsi="Arial" w:cs="Arial"/>
          <w:color w:val="000000"/>
          <w:kern w:val="28"/>
          <w:sz w:val="20"/>
          <w:szCs w:val="20"/>
          <w:lang w:eastAsia="zh-TW"/>
          <w14:cntxtAlts/>
        </w:rPr>
        <w:t xml:space="preserve">In support of Executive Order 13-04, the State Board </w:t>
      </w:r>
    </w:p>
    <w:p w:rsidR="00D93C6C" w:rsidRPr="00D93C6C" w:rsidRDefault="00D93C6C" w:rsidP="00D93C6C">
      <w:pPr>
        <w:widowControl w:val="0"/>
        <w:spacing w:after="0" w:line="240" w:lineRule="auto"/>
        <w:rPr>
          <w:rFonts w:ascii="Arial" w:eastAsia="Times New Roman" w:hAnsi="Arial" w:cs="Arial"/>
          <w:color w:val="000000"/>
          <w:kern w:val="28"/>
          <w:sz w:val="20"/>
          <w:szCs w:val="20"/>
          <w:lang w:eastAsia="zh-TW"/>
          <w14:cntxtAlts/>
        </w:rPr>
      </w:pPr>
      <w:proofErr w:type="gramStart"/>
      <w:r w:rsidRPr="00D93C6C">
        <w:rPr>
          <w:rFonts w:ascii="Arial" w:eastAsia="Times New Roman" w:hAnsi="Arial" w:cs="Arial"/>
          <w:color w:val="000000"/>
          <w:kern w:val="28"/>
          <w:sz w:val="20"/>
          <w:szCs w:val="20"/>
          <w:lang w:eastAsia="zh-TW"/>
          <w14:cntxtAlts/>
        </w:rPr>
        <w:t>of</w:t>
      </w:r>
      <w:proofErr w:type="gramEnd"/>
      <w:r w:rsidRPr="00D93C6C">
        <w:rPr>
          <w:rFonts w:ascii="Arial" w:eastAsia="Times New Roman" w:hAnsi="Arial" w:cs="Arial"/>
          <w:color w:val="000000"/>
          <w:kern w:val="28"/>
          <w:sz w:val="20"/>
          <w:szCs w:val="20"/>
          <w:lang w:eastAsia="zh-TW"/>
          <w14:cntxtAlts/>
        </w:rPr>
        <w:t xml:space="preserve"> Education adopted temporary rules associated with Employment Related Transition Services.  Please make note of the changes below.  </w:t>
      </w:r>
    </w:p>
    <w:p w:rsidR="00D93C6C" w:rsidRPr="00D93C6C" w:rsidRDefault="00D93C6C" w:rsidP="00D93C6C">
      <w:pPr>
        <w:widowControl w:val="0"/>
        <w:spacing w:after="0" w:line="240" w:lineRule="auto"/>
        <w:rPr>
          <w:rFonts w:ascii="Arial" w:eastAsia="Times New Roman" w:hAnsi="Arial" w:cs="Arial"/>
          <w:b/>
          <w:bCs/>
          <w:color w:val="000000"/>
          <w:kern w:val="28"/>
          <w:sz w:val="20"/>
          <w:szCs w:val="20"/>
          <w:lang w:eastAsia="zh-TW"/>
          <w14:cntxtAlts/>
        </w:rPr>
      </w:pPr>
      <w:r w:rsidRPr="00D93C6C">
        <w:rPr>
          <w:rFonts w:ascii="Arial" w:eastAsia="Times New Roman" w:hAnsi="Arial" w:cs="Arial"/>
          <w:b/>
          <w:bCs/>
          <w:color w:val="000000"/>
          <w:kern w:val="28"/>
          <w:sz w:val="20"/>
          <w:szCs w:val="20"/>
          <w:lang w:eastAsia="zh-TW"/>
          <w14:cntxtAlts/>
        </w:rPr>
        <w:t>Employment Related Transition Services</w:t>
      </w:r>
    </w:p>
    <w:p w:rsidR="00D93C6C" w:rsidRPr="00D93C6C" w:rsidRDefault="00D93C6C" w:rsidP="00D93C6C">
      <w:pPr>
        <w:widowControl w:val="0"/>
        <w:spacing w:after="0" w:line="240" w:lineRule="auto"/>
        <w:rPr>
          <w:rFonts w:ascii="Arial" w:eastAsia="Times New Roman" w:hAnsi="Arial" w:cs="Arial"/>
          <w:color w:val="000000"/>
          <w:kern w:val="28"/>
          <w:sz w:val="20"/>
          <w:szCs w:val="20"/>
          <w:lang w:eastAsia="zh-TW"/>
          <w14:cntxtAlts/>
        </w:rPr>
      </w:pPr>
      <w:r w:rsidRPr="00D93C6C">
        <w:rPr>
          <w:rFonts w:ascii="Arial" w:eastAsia="Times New Roman" w:hAnsi="Arial" w:cs="Arial"/>
          <w:b/>
          <w:bCs/>
          <w:color w:val="000000"/>
          <w:kern w:val="28"/>
          <w:sz w:val="20"/>
          <w:szCs w:val="20"/>
          <w:lang w:eastAsia="zh-TW"/>
          <w14:cntxtAlts/>
        </w:rPr>
        <w:t>581-015-2000   Definitions</w:t>
      </w:r>
    </w:p>
    <w:p w:rsidR="00D93C6C" w:rsidRPr="00D93C6C" w:rsidRDefault="00D93C6C" w:rsidP="00D93C6C">
      <w:pPr>
        <w:widowControl w:val="0"/>
        <w:spacing w:after="0" w:line="240" w:lineRule="auto"/>
        <w:rPr>
          <w:rFonts w:ascii="Arial" w:eastAsia="Times New Roman" w:hAnsi="Arial" w:cs="Arial"/>
          <w:i/>
          <w:color w:val="000000"/>
          <w:kern w:val="28"/>
          <w:sz w:val="20"/>
          <w:szCs w:val="20"/>
          <w:lang w:eastAsia="zh-TW"/>
          <w14:cntxtAlts/>
        </w:rPr>
      </w:pPr>
      <w:r w:rsidRPr="00D93C6C">
        <w:rPr>
          <w:rFonts w:ascii="Arial" w:eastAsia="Times New Roman" w:hAnsi="Arial" w:cs="Arial"/>
          <w:i/>
          <w:color w:val="000000"/>
          <w:kern w:val="28"/>
          <w:sz w:val="20"/>
          <w:szCs w:val="20"/>
          <w:lang w:eastAsia="zh-TW"/>
          <w14:cntxtAlts/>
        </w:rPr>
        <w:t xml:space="preserve">(33) “Sheltered Workshop” is a facility based service that congregates more than eight adults with disabilities, including intellectual or developmental disabilities. Sheltered workshops are operated by service provider entities. In general, a sheltered workshop employs only individuals with an intellectual or developmental disability or other disabilities except for service or support staff.  However, assessments, instruction, and activities that typically occur in public schools and that are provided either directly or by contract by public school districts, by public charter school, by an Educational Service District, or the Oregon Department of Education, in a school setting, are not considered sheltered workshops,  </w:t>
      </w:r>
    </w:p>
    <w:p w:rsidR="00D93C6C" w:rsidRPr="00D93C6C" w:rsidRDefault="00D93C6C" w:rsidP="00D93C6C">
      <w:pPr>
        <w:widowControl w:val="0"/>
        <w:spacing w:after="0" w:line="240" w:lineRule="auto"/>
        <w:rPr>
          <w:rFonts w:ascii="Arial" w:eastAsia="Times New Roman" w:hAnsi="Arial" w:cs="Arial"/>
          <w:color w:val="000000"/>
          <w:kern w:val="28"/>
          <w:sz w:val="20"/>
          <w:szCs w:val="20"/>
          <w:lang w:eastAsia="zh-TW"/>
          <w14:cntxtAlts/>
        </w:rPr>
      </w:pPr>
      <w:r w:rsidRPr="00D93C6C">
        <w:rPr>
          <w:rFonts w:ascii="Arial" w:eastAsia="Times New Roman" w:hAnsi="Arial" w:cs="Arial"/>
          <w:i/>
          <w:color w:val="000000"/>
          <w:kern w:val="28"/>
          <w:sz w:val="20"/>
          <w:szCs w:val="20"/>
          <w:lang w:eastAsia="zh-TW"/>
          <w14:cntxtAlts/>
        </w:rPr>
        <w:t>The new Transition Network Facilitators will be contacting each district, during the month of September, to review the new OARs, and provide support to you and your programs</w:t>
      </w:r>
      <w:r w:rsidRPr="00D93C6C">
        <w:rPr>
          <w:rFonts w:ascii="Arial" w:eastAsia="Times New Roman" w:hAnsi="Arial" w:cs="Arial"/>
          <w:color w:val="000000"/>
          <w:kern w:val="28"/>
          <w:sz w:val="20"/>
          <w:szCs w:val="20"/>
          <w:lang w:eastAsia="zh-TW"/>
          <w14:cntxtAlts/>
        </w:rPr>
        <w:t>.</w:t>
      </w:r>
    </w:p>
    <w:p w:rsidR="00D93C6C" w:rsidRPr="00D93C6C" w:rsidRDefault="00D93C6C" w:rsidP="00D93C6C">
      <w:pPr>
        <w:widowControl w:val="0"/>
        <w:spacing w:after="0" w:line="240" w:lineRule="auto"/>
        <w:rPr>
          <w:rFonts w:ascii="Arial" w:eastAsia="Times New Roman" w:hAnsi="Arial" w:cs="Arial"/>
          <w:color w:val="000000"/>
          <w:kern w:val="28"/>
          <w:sz w:val="20"/>
          <w:szCs w:val="20"/>
          <w:lang w:eastAsia="zh-TW"/>
          <w14:cntxtAlts/>
        </w:rPr>
      </w:pPr>
      <w:r w:rsidRPr="00D93C6C">
        <w:rPr>
          <w:rFonts w:ascii="Arial" w:eastAsia="Times New Roman" w:hAnsi="Arial" w:cs="Arial"/>
          <w:b/>
          <w:bCs/>
          <w:color w:val="000000"/>
          <w:kern w:val="28"/>
          <w:sz w:val="20"/>
          <w:szCs w:val="20"/>
          <w:lang w:eastAsia="zh-TW"/>
          <w14:cntxtAlts/>
        </w:rPr>
        <w:t xml:space="preserve">Alternative Placements and Supplementary Aids and Services   581-015-2245 </w:t>
      </w:r>
    </w:p>
    <w:p w:rsidR="00D93C6C" w:rsidRPr="00D93C6C" w:rsidRDefault="00D93C6C" w:rsidP="00D93C6C">
      <w:pPr>
        <w:spacing w:after="0" w:line="240" w:lineRule="auto"/>
        <w:rPr>
          <w:rFonts w:ascii="Arial" w:eastAsia="Times New Roman" w:hAnsi="Arial" w:cs="Arial"/>
          <w:i/>
          <w:color w:val="000000"/>
          <w:kern w:val="28"/>
          <w:sz w:val="20"/>
          <w:szCs w:val="20"/>
          <w:lang w:eastAsia="zh-TW"/>
          <w14:cntxtAlts/>
        </w:rPr>
      </w:pPr>
      <w:r w:rsidRPr="00D93C6C">
        <w:rPr>
          <w:rFonts w:ascii="Arial" w:eastAsia="Times New Roman" w:hAnsi="Arial" w:cs="Arial"/>
          <w:i/>
          <w:color w:val="000000"/>
          <w:kern w:val="28"/>
          <w:sz w:val="20"/>
          <w:szCs w:val="20"/>
          <w:lang w:eastAsia="zh-TW"/>
          <w14:cntxtAlts/>
        </w:rPr>
        <w:t>(3) Not include sheltered workshops as defined in OAR 581-015-2000(33) and OAR 407-025-0010(16)</w:t>
      </w:r>
    </w:p>
    <w:p w:rsidR="00D93C6C" w:rsidRPr="00D93C6C" w:rsidRDefault="00D93C6C" w:rsidP="00D93C6C">
      <w:pPr>
        <w:spacing w:after="0" w:line="240" w:lineRule="auto"/>
        <w:rPr>
          <w:rFonts w:ascii="Arial" w:eastAsia="Times New Roman" w:hAnsi="Arial" w:cs="Arial"/>
          <w:i/>
          <w:sz w:val="20"/>
          <w:szCs w:val="20"/>
          <w:lang w:eastAsia="zh-TW"/>
        </w:rPr>
      </w:pPr>
    </w:p>
    <w:p w:rsidR="00D93C6C" w:rsidRPr="00D93C6C" w:rsidRDefault="00D93C6C" w:rsidP="00D93C6C">
      <w:pPr>
        <w:spacing w:after="0" w:line="240" w:lineRule="auto"/>
        <w:rPr>
          <w:rFonts w:ascii="Arial" w:eastAsia="SimSun" w:hAnsi="Arial" w:cs="Arial"/>
          <w:b/>
          <w:bCs/>
          <w:sz w:val="20"/>
          <w:szCs w:val="20"/>
          <w:lang w:eastAsia="zh-TW"/>
        </w:rPr>
      </w:pPr>
      <w:r w:rsidRPr="00D93C6C">
        <w:rPr>
          <w:rFonts w:ascii="Arial" w:eastAsia="SimSun" w:hAnsi="Arial" w:cs="Arial"/>
          <w:b/>
          <w:sz w:val="20"/>
          <w:szCs w:val="20"/>
          <w:lang w:eastAsia="zh-TW"/>
        </w:rPr>
        <w:t>FACT</w:t>
      </w:r>
      <w:r w:rsidRPr="00D93C6C">
        <w:rPr>
          <w:rFonts w:ascii="Arial" w:eastAsia="SimSun" w:hAnsi="Arial" w:cs="Arial"/>
          <w:sz w:val="20"/>
          <w:szCs w:val="20"/>
          <w:lang w:eastAsia="zh-TW"/>
        </w:rPr>
        <w:t xml:space="preserve"> was formed in 2002, has grown over the last decade to successfully empower Oregon families experiencing disability</w:t>
      </w:r>
      <w:r w:rsidRPr="00D93C6C">
        <w:rPr>
          <w:rFonts w:ascii="Arial" w:eastAsia="SimSun" w:hAnsi="Arial" w:cs="Arial"/>
          <w:bCs/>
          <w:color w:val="000000"/>
          <w:sz w:val="20"/>
          <w:szCs w:val="20"/>
          <w:lang w:eastAsia="zh-TW"/>
        </w:rPr>
        <w:t xml:space="preserve">.  In September 2012, </w:t>
      </w:r>
      <w:r w:rsidRPr="00D93C6C">
        <w:rPr>
          <w:rFonts w:ascii="Arial" w:eastAsia="SimSun" w:hAnsi="Arial" w:cs="Arial"/>
          <w:color w:val="000000"/>
          <w:sz w:val="20"/>
          <w:szCs w:val="20"/>
          <w:lang w:eastAsia="zh-TW"/>
        </w:rPr>
        <w:t xml:space="preserve">the U.S. Department of Education, Office of Special Education Programs awarded </w:t>
      </w:r>
      <w:r w:rsidRPr="00D93C6C">
        <w:rPr>
          <w:rFonts w:ascii="Arial" w:eastAsia="SimSun" w:hAnsi="Arial" w:cs="Arial"/>
          <w:bCs/>
          <w:color w:val="000000"/>
          <w:sz w:val="20"/>
          <w:szCs w:val="20"/>
          <w:lang w:eastAsia="zh-TW"/>
        </w:rPr>
        <w:t xml:space="preserve">FACT the designation of becoming Oregon’s Parent Training and Information Center [PTI]. </w:t>
      </w:r>
      <w:r w:rsidRPr="00D93C6C">
        <w:rPr>
          <w:rFonts w:ascii="Arial" w:eastAsia="SimSun" w:hAnsi="Arial" w:cs="Arial"/>
          <w:b/>
          <w:bCs/>
          <w:sz w:val="20"/>
          <w:szCs w:val="20"/>
          <w:lang w:eastAsia="zh-TW"/>
        </w:rPr>
        <w:t>FACT has also been awarded the Oregon Department of Education state PTI contract.</w:t>
      </w:r>
    </w:p>
    <w:p w:rsidR="00D93C6C" w:rsidRPr="00D93C6C" w:rsidRDefault="00D93C6C" w:rsidP="00D93C6C">
      <w:pPr>
        <w:spacing w:after="0" w:line="240" w:lineRule="auto"/>
        <w:rPr>
          <w:rFonts w:ascii="Arial" w:eastAsia="Calibri" w:hAnsi="Arial" w:cs="Arial"/>
          <w:bCs/>
          <w:iCs/>
          <w:color w:val="000000"/>
          <w:sz w:val="20"/>
          <w:szCs w:val="20"/>
        </w:rPr>
      </w:pPr>
      <w:r w:rsidRPr="00D93C6C">
        <w:rPr>
          <w:rFonts w:ascii="Arial" w:eastAsia="Calibri" w:hAnsi="Arial" w:cs="Arial"/>
          <w:bCs/>
          <w:i/>
          <w:iCs/>
          <w:color w:val="000000"/>
          <w:sz w:val="20"/>
          <w:szCs w:val="20"/>
        </w:rPr>
        <w:t xml:space="preserve">Using a parent-to-parent model, </w:t>
      </w:r>
      <w:r w:rsidRPr="00D93C6C">
        <w:rPr>
          <w:rFonts w:ascii="Arial" w:eastAsia="Calibri" w:hAnsi="Arial" w:cs="Arial"/>
          <w:bCs/>
          <w:iCs/>
          <w:color w:val="000000"/>
          <w:sz w:val="20"/>
          <w:szCs w:val="20"/>
        </w:rPr>
        <w:t>FACT provides</w:t>
      </w:r>
      <w:r w:rsidRPr="00D93C6C">
        <w:rPr>
          <w:rFonts w:ascii="Arial" w:eastAsia="Calibri" w:hAnsi="Arial" w:cs="Arial"/>
          <w:bCs/>
          <w:i/>
          <w:iCs/>
          <w:color w:val="000000"/>
          <w:sz w:val="20"/>
          <w:szCs w:val="20"/>
        </w:rPr>
        <w:t xml:space="preserve"> </w:t>
      </w:r>
      <w:r w:rsidRPr="00D93C6C">
        <w:rPr>
          <w:rFonts w:ascii="Arial" w:eastAsia="SimSun" w:hAnsi="Arial" w:cs="Arial"/>
          <w:sz w:val="20"/>
          <w:szCs w:val="20"/>
          <w:lang w:eastAsia="zh-TW"/>
        </w:rPr>
        <w:t xml:space="preserve">training, IEP support, and parent-to-parent connections that promote the understanding that disability is a natural part of the human experience. </w:t>
      </w:r>
    </w:p>
    <w:p w:rsidR="00D93C6C" w:rsidRPr="00D93C6C" w:rsidRDefault="00D93C6C" w:rsidP="00D93C6C">
      <w:pPr>
        <w:spacing w:after="0" w:line="240" w:lineRule="auto"/>
        <w:rPr>
          <w:rFonts w:ascii="Arial" w:eastAsia="SimSun" w:hAnsi="Arial" w:cs="Arial"/>
          <w:color w:val="000000"/>
          <w:sz w:val="20"/>
          <w:szCs w:val="20"/>
          <w:lang w:eastAsia="zh-TW"/>
        </w:rPr>
      </w:pPr>
    </w:p>
    <w:p w:rsidR="00D93C6C" w:rsidRPr="00D93C6C" w:rsidRDefault="00D93C6C" w:rsidP="00D93C6C">
      <w:pPr>
        <w:spacing w:after="0" w:line="240" w:lineRule="auto"/>
        <w:rPr>
          <w:rFonts w:ascii="Arial" w:eastAsia="Times New Roman" w:hAnsi="Arial" w:cs="Arial"/>
          <w:sz w:val="20"/>
          <w:szCs w:val="20"/>
          <w:lang w:eastAsia="zh-TW"/>
        </w:rPr>
      </w:pPr>
      <w:proofErr w:type="gramStart"/>
      <w:r w:rsidRPr="00D93C6C">
        <w:rPr>
          <w:rFonts w:ascii="Arial" w:eastAsia="Times New Roman" w:hAnsi="Arial" w:cs="Arial"/>
          <w:i/>
          <w:sz w:val="20"/>
          <w:szCs w:val="20"/>
          <w:lang w:eastAsia="zh-TW"/>
        </w:rPr>
        <w:t xml:space="preserve">NEW </w:t>
      </w:r>
      <w:r w:rsidRPr="00D93C6C">
        <w:rPr>
          <w:rFonts w:ascii="Arial" w:eastAsia="Times New Roman" w:hAnsi="Arial" w:cs="Arial"/>
          <w:sz w:val="20"/>
          <w:szCs w:val="20"/>
          <w:lang w:eastAsia="zh-TW"/>
        </w:rPr>
        <w:t xml:space="preserve"> Online</w:t>
      </w:r>
      <w:proofErr w:type="gramEnd"/>
      <w:r w:rsidRPr="00D93C6C">
        <w:rPr>
          <w:rFonts w:ascii="Arial" w:eastAsia="Times New Roman" w:hAnsi="Arial" w:cs="Arial"/>
          <w:sz w:val="20"/>
          <w:szCs w:val="20"/>
          <w:lang w:eastAsia="zh-TW"/>
        </w:rPr>
        <w:t xml:space="preserve"> </w:t>
      </w:r>
      <w:r w:rsidRPr="00D93C6C">
        <w:rPr>
          <w:rFonts w:ascii="Arial" w:eastAsia="Times New Roman" w:hAnsi="Arial" w:cs="Arial"/>
          <w:b/>
          <w:sz w:val="20"/>
          <w:szCs w:val="20"/>
          <w:lang w:eastAsia="zh-TW"/>
        </w:rPr>
        <w:t>Secondary Transition Users Group</w:t>
      </w:r>
      <w:r w:rsidRPr="00D93C6C">
        <w:rPr>
          <w:rFonts w:ascii="Arial" w:eastAsia="Times New Roman" w:hAnsi="Arial" w:cs="Arial"/>
          <w:b/>
          <w:sz w:val="20"/>
          <w:szCs w:val="20"/>
          <w:u w:val="single"/>
          <w:lang w:eastAsia="zh-TW"/>
        </w:rPr>
        <w:t xml:space="preserve"> </w:t>
      </w:r>
      <w:r w:rsidRPr="00D93C6C">
        <w:rPr>
          <w:rFonts w:ascii="Arial" w:eastAsia="Times New Roman" w:hAnsi="Arial" w:cs="Arial"/>
          <w:sz w:val="20"/>
          <w:szCs w:val="20"/>
          <w:lang w:eastAsia="zh-TW"/>
        </w:rPr>
        <w:t xml:space="preserve">has been created to facilitate the sharing of information in the area of post-secondary transition.  It is a collaborative work space for educators working with issues relating to secondary transition from school to adult life for students.  This group offers an opportunity to connect with others around Oregon, </w:t>
      </w:r>
      <w:hyperlink r:id="rId9" w:history="1">
        <w:r w:rsidRPr="00D93C6C">
          <w:rPr>
            <w:rFonts w:ascii="Arial" w:eastAsia="SimSun" w:hAnsi="Arial" w:cs="Arial"/>
            <w:color w:val="0000FF"/>
            <w:sz w:val="20"/>
            <w:szCs w:val="20"/>
            <w:u w:val="single"/>
            <w:lang w:eastAsia="zh-TW"/>
          </w:rPr>
          <w:t>http://teachingresearchinstitute.org/pages/show/secondary-transition-group?site=tims</w:t>
        </w:r>
      </w:hyperlink>
    </w:p>
    <w:p w:rsidR="00D93C6C" w:rsidRPr="00D93C6C" w:rsidRDefault="00D93C6C">
      <w:pPr>
        <w:rPr>
          <w:rFonts w:ascii="Arial" w:hAnsi="Arial" w:cs="Arial"/>
          <w:sz w:val="20"/>
          <w:szCs w:val="20"/>
        </w:rPr>
      </w:pPr>
      <w:bookmarkStart w:id="0" w:name="_GoBack"/>
      <w:bookmarkEnd w:id="0"/>
    </w:p>
    <w:sectPr w:rsidR="00D93C6C" w:rsidRPr="00D93C6C" w:rsidSect="00D93C6C">
      <w:type w:val="continuous"/>
      <w:pgSz w:w="12240" w:h="15840"/>
      <w:pgMar w:top="806" w:right="720" w:bottom="907"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6C"/>
    <w:rsid w:val="00D93C6C"/>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ntransition.org/" TargetMode="External"/><Relationship Id="rId3" Type="http://schemas.openxmlformats.org/officeDocument/2006/relationships/settings" Target="settings.xml"/><Relationship Id="rId7" Type="http://schemas.openxmlformats.org/officeDocument/2006/relationships/hyperlink" Target="http://www.ode.state.or.us/search/page/?id=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et.bubl@state.or.us" TargetMode="External"/><Relationship Id="rId11" Type="http://schemas.openxmlformats.org/officeDocument/2006/relationships/theme" Target="theme/theme1.xml"/><Relationship Id="rId5" Type="http://schemas.openxmlformats.org/officeDocument/2006/relationships/hyperlink" Target="http://www.oregon.gov/gov/docs/executive_orders/eo_13-0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chingresearchinstitute.org/pages/show/secondary-transition-group?site=t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2014-10-15T17:42:00Z</dcterms:created>
  <dcterms:modified xsi:type="dcterms:W3CDTF">2014-10-15T17:49:00Z</dcterms:modified>
</cp:coreProperties>
</file>