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EB" w:rsidRPr="002405EB" w:rsidRDefault="002405EB" w:rsidP="002405EB">
      <w:pPr>
        <w:spacing w:after="0" w:line="240" w:lineRule="auto"/>
        <w:jc w:val="center"/>
        <w:rPr>
          <w:rFonts w:ascii="Arial" w:eastAsiaTheme="minorHAnsi" w:hAnsi="Arial" w:cs="Arial"/>
          <w:b/>
          <w:sz w:val="28"/>
          <w:szCs w:val="28"/>
          <w:lang w:eastAsia="en-US"/>
        </w:rPr>
      </w:pPr>
      <w:r w:rsidRPr="002405EB">
        <w:rPr>
          <w:rFonts w:ascii="Arial" w:eastAsiaTheme="minorHAnsi" w:hAnsi="Arial" w:cs="Arial"/>
          <w:b/>
          <w:sz w:val="28"/>
          <w:szCs w:val="28"/>
          <w:lang w:eastAsia="en-US"/>
        </w:rPr>
        <w:t>PRESENT LEVELS and the SUMMARY of PERFORMANCE</w:t>
      </w:r>
    </w:p>
    <w:p w:rsidR="002405EB" w:rsidRPr="002405EB" w:rsidRDefault="002405EB" w:rsidP="002405EB">
      <w:pPr>
        <w:spacing w:after="0" w:line="240" w:lineRule="auto"/>
        <w:rPr>
          <w:rFonts w:eastAsiaTheme="minorHAnsi"/>
          <w:sz w:val="24"/>
          <w:szCs w:val="24"/>
          <w:lang w:eastAsia="en-US"/>
        </w:rPr>
      </w:pPr>
    </w:p>
    <w:p w:rsidR="002405EB" w:rsidRPr="002405EB" w:rsidRDefault="002405EB" w:rsidP="002405EB">
      <w:pPr>
        <w:autoSpaceDE w:val="0"/>
        <w:autoSpaceDN w:val="0"/>
        <w:adjustRightInd w:val="0"/>
        <w:rPr>
          <w:rFonts w:eastAsia="PMingLiU" w:cstheme="minorHAnsi"/>
          <w:lang w:eastAsia="en-US" w:bidi="en-US"/>
        </w:rPr>
      </w:pPr>
      <w:r w:rsidRPr="002405EB">
        <w:rPr>
          <w:rFonts w:eastAsia="PMingLiU" w:cstheme="minorHAnsi"/>
          <w:bCs/>
          <w:lang w:eastAsia="en-US" w:bidi="en-US"/>
        </w:rPr>
        <w:t>Some services performed by school districts in the past have been reduced, such as doing any assessment not required by Federal or State law.  In other words, SDs are generally only able to provide those assessments necessary to determine special education eligibility and age appropriate assessments needed for transition planning.  In the past, many SDs completed additional assessments as a courtesy, so that students would have current assessment available when applying for Vocational Rehabilitation eligibility, Community College requirements, and/or Developmental Disability eligibility.</w:t>
      </w:r>
    </w:p>
    <w:p w:rsidR="002405EB" w:rsidRPr="002405EB" w:rsidRDefault="002405EB" w:rsidP="002405EB">
      <w:pPr>
        <w:autoSpaceDE w:val="0"/>
        <w:autoSpaceDN w:val="0"/>
        <w:adjustRightInd w:val="0"/>
        <w:rPr>
          <w:rFonts w:eastAsia="PMingLiU" w:cstheme="minorHAnsi"/>
          <w:bCs/>
          <w:lang w:eastAsia="en-US" w:bidi="en-US"/>
        </w:rPr>
      </w:pPr>
      <w:r w:rsidRPr="002405EB">
        <w:rPr>
          <w:rFonts w:eastAsia="PMingLiU" w:cstheme="minorHAnsi"/>
          <w:bCs/>
          <w:lang w:eastAsia="en-US" w:bidi="en-US"/>
        </w:rPr>
        <w:t xml:space="preserve">In this time of increased collaboration between education and other agencies which will provide support as </w:t>
      </w:r>
      <w:proofErr w:type="gramStart"/>
      <w:r w:rsidRPr="002405EB">
        <w:rPr>
          <w:rFonts w:eastAsia="PMingLiU" w:cstheme="minorHAnsi"/>
          <w:bCs/>
          <w:lang w:eastAsia="en-US" w:bidi="en-US"/>
        </w:rPr>
        <w:t>students</w:t>
      </w:r>
      <w:proofErr w:type="gramEnd"/>
      <w:r w:rsidRPr="002405EB">
        <w:rPr>
          <w:rFonts w:eastAsia="PMingLiU" w:cstheme="minorHAnsi"/>
          <w:bCs/>
          <w:lang w:eastAsia="en-US" w:bidi="en-US"/>
        </w:rPr>
        <w:t xml:space="preserve"> transition out of education, the Summary of Performance can be used as a tool to assist Vocational Rehabilitation and other agencies in determining eligibility.  If the district can use appropriate functional performance descriptions, then Vocational Rehabilitation Counselors can better translate the information to help students who qualify gain services. </w:t>
      </w:r>
    </w:p>
    <w:p w:rsidR="002405EB" w:rsidRPr="002405EB" w:rsidRDefault="002405EB" w:rsidP="002405EB">
      <w:pPr>
        <w:spacing w:after="0" w:line="240" w:lineRule="auto"/>
        <w:rPr>
          <w:rFonts w:eastAsiaTheme="minorHAnsi"/>
          <w:lang w:eastAsia="en-US"/>
        </w:rPr>
      </w:pPr>
      <w:r w:rsidRPr="002405EB">
        <w:rPr>
          <w:rFonts w:eastAsiaTheme="minorHAnsi"/>
          <w:lang w:eastAsia="en-US"/>
        </w:rPr>
        <w:t>For transition-aged students, a well written PLAAFP can provide the academic and functional performance of the child.   It becomes a matter of transferring the information from the most recent IEP to the Summary of Performance.  Then, the SD would need to include the most current postsecondary goals, and recommendations on how to assist the student in meeting the student’s postsecondary goals.</w:t>
      </w:r>
    </w:p>
    <w:p w:rsidR="002405EB" w:rsidRPr="002405EB" w:rsidRDefault="002405EB" w:rsidP="002405EB">
      <w:pPr>
        <w:spacing w:after="0" w:line="240" w:lineRule="auto"/>
        <w:rPr>
          <w:rFonts w:eastAsiaTheme="minorHAnsi"/>
          <w:lang w:eastAsia="en-US"/>
        </w:rPr>
      </w:pPr>
    </w:p>
    <w:tbl>
      <w:tblPr>
        <w:tblStyle w:val="TableGrid"/>
        <w:tblW w:w="0" w:type="auto"/>
        <w:tblLook w:val="04A0" w:firstRow="1" w:lastRow="0" w:firstColumn="1" w:lastColumn="0" w:noHBand="0" w:noVBand="1"/>
      </w:tblPr>
      <w:tblGrid>
        <w:gridCol w:w="4788"/>
        <w:gridCol w:w="4788"/>
      </w:tblGrid>
      <w:tr w:rsidR="002405EB" w:rsidRPr="002405EB" w:rsidTr="003C54B3">
        <w:tc>
          <w:tcPr>
            <w:tcW w:w="4788" w:type="dxa"/>
            <w:shd w:val="clear" w:color="auto" w:fill="BFBFBF" w:themeFill="background1" w:themeFillShade="BF"/>
          </w:tcPr>
          <w:p w:rsidR="002405EB" w:rsidRPr="002405EB" w:rsidRDefault="002405EB" w:rsidP="002405EB">
            <w:pPr>
              <w:jc w:val="center"/>
              <w:rPr>
                <w:rFonts w:ascii="Tahoma" w:eastAsia="Calibri" w:hAnsi="Tahoma" w:cs="Tahoma"/>
                <w:b/>
                <w:color w:val="FFFFFF" w:themeColor="background1"/>
                <w:sz w:val="16"/>
                <w:szCs w:val="16"/>
              </w:rPr>
            </w:pPr>
            <w:r w:rsidRPr="002405EB">
              <w:rPr>
                <w:b/>
                <w:color w:val="FFFFFF" w:themeColor="background1"/>
              </w:rPr>
              <w:t>Components of a PLAAFP</w:t>
            </w:r>
          </w:p>
        </w:tc>
        <w:tc>
          <w:tcPr>
            <w:tcW w:w="4788" w:type="dxa"/>
            <w:shd w:val="clear" w:color="auto" w:fill="BFBFBF" w:themeFill="background1" w:themeFillShade="BF"/>
          </w:tcPr>
          <w:p w:rsidR="002405EB" w:rsidRPr="002405EB" w:rsidRDefault="002405EB" w:rsidP="002405EB">
            <w:pPr>
              <w:jc w:val="center"/>
              <w:rPr>
                <w:b/>
                <w:color w:val="FFFFFF" w:themeColor="background1"/>
              </w:rPr>
            </w:pPr>
            <w:r w:rsidRPr="002405EB">
              <w:rPr>
                <w:b/>
                <w:color w:val="FFFFFF" w:themeColor="background1"/>
              </w:rPr>
              <w:t>Components of a SOP</w:t>
            </w:r>
          </w:p>
        </w:tc>
      </w:tr>
      <w:tr w:rsidR="002405EB" w:rsidRPr="002405EB" w:rsidTr="003C54B3">
        <w:tc>
          <w:tcPr>
            <w:tcW w:w="4788" w:type="dxa"/>
          </w:tcPr>
          <w:p w:rsidR="002405EB" w:rsidRPr="002405EB" w:rsidRDefault="002405EB" w:rsidP="002405EB">
            <w:pPr>
              <w:numPr>
                <w:ilvl w:val="0"/>
                <w:numId w:val="1"/>
              </w:numPr>
              <w:spacing w:after="120"/>
              <w:rPr>
                <w:b/>
              </w:rPr>
            </w:pPr>
            <w:r w:rsidRPr="002405EB">
              <w:rPr>
                <w:b/>
              </w:rPr>
              <w:t>Strengths of the student</w:t>
            </w:r>
          </w:p>
          <w:p w:rsidR="002405EB" w:rsidRPr="002405EB" w:rsidRDefault="002405EB" w:rsidP="002405EB">
            <w:pPr>
              <w:numPr>
                <w:ilvl w:val="0"/>
                <w:numId w:val="1"/>
              </w:numPr>
              <w:spacing w:after="120"/>
              <w:rPr>
                <w:b/>
              </w:rPr>
            </w:pPr>
            <w:r w:rsidRPr="002405EB">
              <w:rPr>
                <w:b/>
              </w:rPr>
              <w:t>Concerns of the parents for enhancing the education of their child</w:t>
            </w:r>
          </w:p>
          <w:p w:rsidR="002405EB" w:rsidRPr="002405EB" w:rsidRDefault="002405EB" w:rsidP="002405EB">
            <w:pPr>
              <w:numPr>
                <w:ilvl w:val="0"/>
                <w:numId w:val="1"/>
              </w:numPr>
              <w:spacing w:after="120"/>
              <w:rPr>
                <w:b/>
              </w:rPr>
            </w:pPr>
            <w:r w:rsidRPr="002405EB">
              <w:rPr>
                <w:b/>
              </w:rPr>
              <w:t>Present levels of academic performance, including the student’s most recent performance on State or District-Wide Assessments</w:t>
            </w:r>
          </w:p>
          <w:p w:rsidR="002405EB" w:rsidRPr="002405EB" w:rsidRDefault="002405EB" w:rsidP="002405EB">
            <w:pPr>
              <w:numPr>
                <w:ilvl w:val="0"/>
                <w:numId w:val="1"/>
              </w:numPr>
              <w:spacing w:after="120"/>
              <w:rPr>
                <w:b/>
              </w:rPr>
            </w:pPr>
            <w:r w:rsidRPr="002405EB">
              <w:rPr>
                <w:b/>
              </w:rPr>
              <w:t>Present level of developmental and functional performance (including results of the initial or most recent evaluation)</w:t>
            </w:r>
          </w:p>
          <w:p w:rsidR="002405EB" w:rsidRPr="002405EB" w:rsidRDefault="002405EB" w:rsidP="002405EB">
            <w:pPr>
              <w:numPr>
                <w:ilvl w:val="0"/>
                <w:numId w:val="1"/>
              </w:numPr>
              <w:spacing w:after="120"/>
              <w:rPr>
                <w:b/>
              </w:rPr>
            </w:pPr>
            <w:r w:rsidRPr="002405EB">
              <w:rPr>
                <w:b/>
              </w:rPr>
              <w:t xml:space="preserve">Student’s disability’s effects on the involvement and progress in the general education curriculum.  </w:t>
            </w:r>
          </w:p>
          <w:p w:rsidR="002405EB" w:rsidRPr="002405EB" w:rsidRDefault="002405EB" w:rsidP="002405EB">
            <w:pPr>
              <w:numPr>
                <w:ilvl w:val="0"/>
                <w:numId w:val="1"/>
              </w:numPr>
              <w:spacing w:after="120"/>
              <w:rPr>
                <w:b/>
              </w:rPr>
            </w:pPr>
            <w:r w:rsidRPr="002405EB">
              <w:rPr>
                <w:b/>
              </w:rPr>
              <w:t>Student’s preferences, needs, interests; and,</w:t>
            </w:r>
          </w:p>
          <w:p w:rsidR="002405EB" w:rsidRPr="002405EB" w:rsidRDefault="002405EB" w:rsidP="002405EB">
            <w:pPr>
              <w:numPr>
                <w:ilvl w:val="0"/>
                <w:numId w:val="1"/>
              </w:numPr>
              <w:spacing w:after="120"/>
              <w:rPr>
                <w:b/>
              </w:rPr>
            </w:pPr>
            <w:r w:rsidRPr="002405EB">
              <w:rPr>
                <w:b/>
              </w:rPr>
              <w:t>Results of age-appropriate transition assessments</w:t>
            </w:r>
          </w:p>
          <w:p w:rsidR="002405EB" w:rsidRPr="002405EB" w:rsidRDefault="002405EB" w:rsidP="002405EB"/>
        </w:tc>
        <w:tc>
          <w:tcPr>
            <w:tcW w:w="4788" w:type="dxa"/>
          </w:tcPr>
          <w:p w:rsidR="002405EB" w:rsidRPr="002405EB" w:rsidRDefault="002405EB" w:rsidP="002405EB">
            <w:pPr>
              <w:numPr>
                <w:ilvl w:val="0"/>
                <w:numId w:val="2"/>
              </w:numPr>
              <w:ind w:left="342"/>
              <w:rPr>
                <w:b/>
              </w:rPr>
            </w:pPr>
            <w:r w:rsidRPr="002405EB">
              <w:rPr>
                <w:b/>
              </w:rPr>
              <w:t>Summary of Academic and Functional Performance (may include the following)</w:t>
            </w:r>
          </w:p>
          <w:p w:rsidR="002405EB" w:rsidRPr="002405EB" w:rsidRDefault="002405EB" w:rsidP="002405EB">
            <w:pPr>
              <w:numPr>
                <w:ilvl w:val="0"/>
                <w:numId w:val="3"/>
              </w:numPr>
              <w:ind w:left="522" w:hanging="180"/>
              <w:rPr>
                <w:i/>
              </w:rPr>
            </w:pPr>
            <w:r w:rsidRPr="002405EB">
              <w:rPr>
                <w:i/>
              </w:rPr>
              <w:t>How the student’s disability has affected the student’s academic achievement and functional performance, including strengths</w:t>
            </w:r>
          </w:p>
          <w:p w:rsidR="002405EB" w:rsidRPr="002405EB" w:rsidRDefault="002405EB" w:rsidP="002405EB">
            <w:pPr>
              <w:numPr>
                <w:ilvl w:val="0"/>
                <w:numId w:val="3"/>
              </w:numPr>
              <w:ind w:left="522" w:hanging="180"/>
              <w:rPr>
                <w:i/>
              </w:rPr>
            </w:pPr>
            <w:r w:rsidRPr="002405EB">
              <w:rPr>
                <w:i/>
              </w:rPr>
              <w:t>Results of the student’s most recent state or district assessments, or any college entrance examinations</w:t>
            </w:r>
          </w:p>
          <w:p w:rsidR="002405EB" w:rsidRPr="002405EB" w:rsidRDefault="002405EB" w:rsidP="002405EB">
            <w:pPr>
              <w:numPr>
                <w:ilvl w:val="0"/>
                <w:numId w:val="3"/>
              </w:numPr>
              <w:ind w:left="522" w:hanging="180"/>
              <w:rPr>
                <w:i/>
              </w:rPr>
            </w:pPr>
            <w:r w:rsidRPr="002405EB">
              <w:rPr>
                <w:i/>
              </w:rPr>
              <w:t>Results of most recent special education evaluation</w:t>
            </w:r>
          </w:p>
          <w:p w:rsidR="002405EB" w:rsidRPr="002405EB" w:rsidRDefault="002405EB" w:rsidP="002405EB">
            <w:pPr>
              <w:numPr>
                <w:ilvl w:val="0"/>
                <w:numId w:val="3"/>
              </w:numPr>
              <w:ind w:left="522" w:hanging="180"/>
              <w:rPr>
                <w:i/>
              </w:rPr>
            </w:pPr>
            <w:r w:rsidRPr="002405EB">
              <w:rPr>
                <w:i/>
              </w:rPr>
              <w:t>Diploma Type, any honors or awards achieved, any vocational or extracurricular accomplishments</w:t>
            </w:r>
          </w:p>
          <w:p w:rsidR="002405EB" w:rsidRPr="002405EB" w:rsidRDefault="002405EB" w:rsidP="002405EB">
            <w:pPr>
              <w:numPr>
                <w:ilvl w:val="0"/>
                <w:numId w:val="3"/>
              </w:numPr>
              <w:spacing w:after="120"/>
              <w:ind w:left="522" w:hanging="180"/>
              <w:rPr>
                <w:i/>
              </w:rPr>
            </w:pPr>
            <w:r w:rsidRPr="002405EB">
              <w:rPr>
                <w:i/>
              </w:rPr>
              <w:t>Any information of function performance in the following domains: Interpersonal skills, mobility, self-care, self-direction, communication, work tolerance, work skills</w:t>
            </w:r>
          </w:p>
          <w:p w:rsidR="002405EB" w:rsidRPr="002405EB" w:rsidRDefault="002405EB" w:rsidP="002405EB">
            <w:pPr>
              <w:numPr>
                <w:ilvl w:val="0"/>
                <w:numId w:val="2"/>
              </w:numPr>
              <w:spacing w:after="120"/>
              <w:ind w:left="342"/>
              <w:rPr>
                <w:b/>
              </w:rPr>
            </w:pPr>
            <w:r w:rsidRPr="002405EB">
              <w:rPr>
                <w:b/>
              </w:rPr>
              <w:t>The students postsecondary goals</w:t>
            </w:r>
          </w:p>
          <w:p w:rsidR="002405EB" w:rsidRPr="002405EB" w:rsidRDefault="002405EB" w:rsidP="002405EB">
            <w:pPr>
              <w:numPr>
                <w:ilvl w:val="0"/>
                <w:numId w:val="2"/>
              </w:numPr>
              <w:spacing w:after="120"/>
              <w:ind w:left="342"/>
              <w:rPr>
                <w:b/>
              </w:rPr>
            </w:pPr>
            <w:r w:rsidRPr="002405EB">
              <w:rPr>
                <w:b/>
              </w:rPr>
              <w:t>Recommendations to assist student in meeting postsecondary goals</w:t>
            </w:r>
          </w:p>
          <w:p w:rsidR="002405EB" w:rsidRPr="002405EB" w:rsidRDefault="002405EB" w:rsidP="002405EB">
            <w:pPr>
              <w:numPr>
                <w:ilvl w:val="0"/>
                <w:numId w:val="4"/>
              </w:numPr>
              <w:ind w:left="702" w:hanging="270"/>
              <w:rPr>
                <w:i/>
              </w:rPr>
            </w:pPr>
            <w:r w:rsidRPr="002405EB">
              <w:rPr>
                <w:i/>
              </w:rPr>
              <w:t>May include accommodations in the workplace, postsecondary educational setting or other transition activities</w:t>
            </w:r>
          </w:p>
        </w:tc>
      </w:tr>
    </w:tbl>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r w:rsidRPr="002405EB">
        <w:rPr>
          <w:rFonts w:eastAsiaTheme="minorHAnsi"/>
          <w:lang w:eastAsia="en-US"/>
        </w:rPr>
        <w:t xml:space="preserve">As shown above, there are many overlaps between the Present Levels and the Summary of Performance.  When an IEP develops a strong PLAAFP, the summary of performance is basically already written for the student upon exiting high school.  </w:t>
      </w: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jc w:val="center"/>
        <w:rPr>
          <w:rFonts w:eastAsiaTheme="minorHAnsi"/>
          <w:b/>
          <w:lang w:eastAsia="en-US"/>
        </w:rPr>
      </w:pPr>
      <w:r w:rsidRPr="002405EB">
        <w:rPr>
          <w:rFonts w:eastAsiaTheme="minorHAnsi"/>
          <w:b/>
          <w:lang w:eastAsia="en-US"/>
        </w:rPr>
        <w:t xml:space="preserve">How to Write </w:t>
      </w:r>
      <w:proofErr w:type="gramStart"/>
      <w:r w:rsidRPr="002405EB">
        <w:rPr>
          <w:rFonts w:eastAsiaTheme="minorHAnsi"/>
          <w:b/>
          <w:lang w:eastAsia="en-US"/>
        </w:rPr>
        <w:t xml:space="preserve">a </w:t>
      </w:r>
      <w:r w:rsidRPr="002405EB">
        <w:rPr>
          <w:rFonts w:eastAsiaTheme="minorHAnsi" w:cstheme="minorHAnsi"/>
          <w:b/>
          <w:lang w:eastAsia="en-US"/>
        </w:rPr>
        <w:t>Present Levels</w:t>
      </w:r>
      <w:proofErr w:type="gramEnd"/>
      <w:r w:rsidRPr="002405EB">
        <w:rPr>
          <w:rFonts w:eastAsiaTheme="minorHAnsi" w:cstheme="minorHAnsi"/>
          <w:b/>
          <w:lang w:eastAsia="en-US"/>
        </w:rPr>
        <w:t xml:space="preserve"> of Academic Achievement and Functional Performance </w:t>
      </w:r>
      <w:r w:rsidRPr="002405EB">
        <w:rPr>
          <w:rFonts w:eastAsiaTheme="minorHAnsi"/>
          <w:b/>
          <w:lang w:eastAsia="en-US"/>
        </w:rPr>
        <w:t>for</w:t>
      </w:r>
    </w:p>
    <w:p w:rsidR="002405EB" w:rsidRPr="002405EB" w:rsidRDefault="002405EB" w:rsidP="002405EB">
      <w:pPr>
        <w:spacing w:after="0" w:line="240" w:lineRule="auto"/>
        <w:jc w:val="center"/>
        <w:rPr>
          <w:rFonts w:eastAsiaTheme="minorHAnsi"/>
          <w:b/>
          <w:lang w:eastAsia="en-US"/>
        </w:rPr>
      </w:pPr>
      <w:r w:rsidRPr="002405EB">
        <w:rPr>
          <w:rFonts w:eastAsiaTheme="minorHAnsi"/>
          <w:b/>
          <w:lang w:eastAsia="en-US"/>
        </w:rPr>
        <w:t>Transition-Aged Students</w:t>
      </w: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r w:rsidRPr="002405EB">
        <w:rPr>
          <w:rFonts w:eastAsiaTheme="minorHAnsi"/>
          <w:lang w:eastAsia="en-US"/>
        </w:rPr>
        <w:t xml:space="preserve">Although the PLAAFP and SOP overlap, the challenge becomes writing the PLAAFP in a way that supports </w:t>
      </w:r>
      <w:r w:rsidRPr="002405EB">
        <w:rPr>
          <w:rFonts w:eastAsiaTheme="minorHAnsi"/>
          <w:i/>
          <w:lang w:eastAsia="en-US"/>
        </w:rPr>
        <w:t>adult</w:t>
      </w:r>
      <w:r w:rsidRPr="002405EB">
        <w:rPr>
          <w:rFonts w:eastAsiaTheme="minorHAnsi"/>
          <w:lang w:eastAsia="en-US"/>
        </w:rPr>
        <w:t xml:space="preserve"> services as well as the K-12 system.  Below are steps and tips to help an IEP team write a Present Levels </w:t>
      </w:r>
      <w:proofErr w:type="gramStart"/>
      <w:r w:rsidRPr="002405EB">
        <w:rPr>
          <w:rFonts w:eastAsiaTheme="minorHAnsi"/>
          <w:lang w:eastAsia="en-US"/>
        </w:rPr>
        <w:t>document  that</w:t>
      </w:r>
      <w:proofErr w:type="gramEnd"/>
      <w:r w:rsidRPr="002405EB">
        <w:rPr>
          <w:rFonts w:eastAsiaTheme="minorHAnsi"/>
          <w:lang w:eastAsia="en-US"/>
        </w:rPr>
        <w:t xml:space="preserve"> meets this need.</w:t>
      </w:r>
    </w:p>
    <w:p w:rsidR="002405EB" w:rsidRPr="002405EB" w:rsidRDefault="002405EB" w:rsidP="002405EB">
      <w:pPr>
        <w:spacing w:after="0" w:line="240" w:lineRule="auto"/>
        <w:rPr>
          <w:rFonts w:eastAsiaTheme="minorHAnsi"/>
          <w:lang w:eastAsia="en-US"/>
        </w:rPr>
      </w:pPr>
    </w:p>
    <w:p w:rsidR="002405EB" w:rsidRPr="002405EB" w:rsidRDefault="002405EB" w:rsidP="002405EB">
      <w:pPr>
        <w:numPr>
          <w:ilvl w:val="0"/>
          <w:numId w:val="5"/>
        </w:numPr>
        <w:spacing w:after="0" w:line="240" w:lineRule="auto"/>
        <w:rPr>
          <w:rFonts w:eastAsiaTheme="minorHAnsi"/>
          <w:b/>
          <w:lang w:eastAsia="en-US"/>
        </w:rPr>
      </w:pPr>
      <w:r w:rsidRPr="002405EB">
        <w:rPr>
          <w:rFonts w:eastAsiaTheme="minorHAnsi"/>
          <w:b/>
          <w:lang w:eastAsia="en-US"/>
        </w:rPr>
        <w:t>ALWAYS BEGIN WITH AN AGE-APPROPRIATE TRANSITION ASSESSMENT</w:t>
      </w:r>
    </w:p>
    <w:p w:rsidR="002405EB" w:rsidRPr="002405EB" w:rsidRDefault="002405EB" w:rsidP="002405EB">
      <w:pPr>
        <w:spacing w:after="0" w:line="240" w:lineRule="auto"/>
        <w:ind w:left="1440"/>
        <w:rPr>
          <w:rFonts w:eastAsiaTheme="minorHAnsi"/>
          <w:lang w:eastAsia="en-US"/>
        </w:rPr>
      </w:pPr>
      <w:r w:rsidRPr="002405EB">
        <w:rPr>
          <w:rFonts w:eastAsiaTheme="minorHAnsi"/>
          <w:lang w:eastAsia="en-US"/>
        </w:rPr>
        <w:t xml:space="preserve">A compilation of several good assessments will write the PLAAFP for you.  Assessments can be formal (Woodcock Johnson, ACT, ASVAB) or informal (student interviews, interest inventories, surveys).  </w:t>
      </w: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rPr>
          <w:rFonts w:eastAsiaTheme="minorHAnsi"/>
          <w:lang w:eastAsia="en-US"/>
        </w:rPr>
      </w:pPr>
      <w:r>
        <w:rPr>
          <w:rFonts w:eastAsiaTheme="minorHAnsi"/>
          <w:noProof/>
          <w:u w:val="single"/>
        </w:rPr>
        <mc:AlternateContent>
          <mc:Choice Requires="wps">
            <w:drawing>
              <wp:anchor distT="0" distB="0" distL="114300" distR="114300" simplePos="0" relativeHeight="251684864" behindDoc="0" locked="0" layoutInCell="1" allowOverlap="1">
                <wp:simplePos x="0" y="0"/>
                <wp:positionH relativeFrom="column">
                  <wp:posOffset>3848100</wp:posOffset>
                </wp:positionH>
                <wp:positionV relativeFrom="paragraph">
                  <wp:posOffset>85090</wp:posOffset>
                </wp:positionV>
                <wp:extent cx="1924050" cy="9144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14400"/>
                        </a:xfrm>
                        <a:prstGeom prst="rect">
                          <a:avLst/>
                        </a:prstGeom>
                        <a:noFill/>
                        <a:ln w="9525">
                          <a:noFill/>
                          <a:miter lim="800000"/>
                          <a:headEnd/>
                          <a:tailEnd/>
                        </a:ln>
                      </wps:spPr>
                      <wps:txbx>
                        <w:txbxContent>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szCs w:val="28"/>
                              </w:rPr>
                              <w:t>P</w:t>
                            </w:r>
                            <w:r w:rsidRPr="000F6B17">
                              <w:rPr>
                                <w:rFonts w:asciiTheme="minorHAnsi" w:hAnsiTheme="minorHAnsi" w:cstheme="minorHAnsi"/>
                              </w:rPr>
                              <w:t>references</w:t>
                            </w:r>
                          </w:p>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rPr>
                              <w:t>I</w:t>
                            </w:r>
                            <w:r w:rsidRPr="000F6B17">
                              <w:rPr>
                                <w:rFonts w:asciiTheme="minorHAnsi" w:hAnsiTheme="minorHAnsi" w:cstheme="minorHAnsi"/>
                              </w:rPr>
                              <w:t>nterests</w:t>
                            </w:r>
                          </w:p>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rPr>
                              <w:t>N</w:t>
                            </w:r>
                            <w:r w:rsidRPr="000F6B17">
                              <w:rPr>
                                <w:rFonts w:asciiTheme="minorHAnsi" w:hAnsiTheme="minorHAnsi" w:cstheme="minorHAnsi"/>
                              </w:rPr>
                              <w:t>eed</w:t>
                            </w:r>
                          </w:p>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rPr>
                              <w:t>S</w:t>
                            </w:r>
                            <w:r w:rsidRPr="000F6B17">
                              <w:rPr>
                                <w:rFonts w:asciiTheme="minorHAnsi" w:hAnsiTheme="minorHAnsi" w:cstheme="minorHAnsi"/>
                              </w:rPr>
                              <w:t>trengths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6.7pt;width:151.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" filled="f" stroked="f">
                <v:textbox>
                  <w:txbxContent>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szCs w:val="28"/>
                        </w:rPr>
                        <w:t>P</w:t>
                      </w:r>
                      <w:r w:rsidRPr="000F6B17">
                        <w:rPr>
                          <w:rFonts w:asciiTheme="minorHAnsi" w:hAnsiTheme="minorHAnsi" w:cstheme="minorHAnsi"/>
                        </w:rPr>
                        <w:t>references</w:t>
                      </w:r>
                    </w:p>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rPr>
                        <w:t>I</w:t>
                      </w:r>
                      <w:r w:rsidRPr="000F6B17">
                        <w:rPr>
                          <w:rFonts w:asciiTheme="minorHAnsi" w:hAnsiTheme="minorHAnsi" w:cstheme="minorHAnsi"/>
                        </w:rPr>
                        <w:t>nterests</w:t>
                      </w:r>
                    </w:p>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rPr>
                        <w:t>N</w:t>
                      </w:r>
                      <w:r w:rsidRPr="000F6B17">
                        <w:rPr>
                          <w:rFonts w:asciiTheme="minorHAnsi" w:hAnsiTheme="minorHAnsi" w:cstheme="minorHAnsi"/>
                        </w:rPr>
                        <w:t>eed</w:t>
                      </w:r>
                    </w:p>
                    <w:p w:rsidR="002405EB" w:rsidRPr="000F6B17" w:rsidRDefault="002405EB" w:rsidP="002405EB">
                      <w:pPr>
                        <w:pStyle w:val="ListParagraph"/>
                        <w:numPr>
                          <w:ilvl w:val="0"/>
                          <w:numId w:val="6"/>
                        </w:numPr>
                        <w:spacing w:after="0" w:line="240" w:lineRule="auto"/>
                        <w:ind w:left="540" w:hanging="180"/>
                        <w:rPr>
                          <w:rFonts w:asciiTheme="minorHAnsi" w:hAnsiTheme="minorHAnsi" w:cstheme="minorHAnsi"/>
                        </w:rPr>
                      </w:pPr>
                      <w:r w:rsidRPr="000F6B17">
                        <w:rPr>
                          <w:rFonts w:asciiTheme="minorHAnsi" w:hAnsiTheme="minorHAnsi" w:cstheme="minorHAnsi"/>
                          <w:b/>
                          <w:sz w:val="28"/>
                        </w:rPr>
                        <w:t>S</w:t>
                      </w:r>
                      <w:r w:rsidRPr="000F6B17">
                        <w:rPr>
                          <w:rFonts w:asciiTheme="minorHAnsi" w:hAnsiTheme="minorHAnsi" w:cstheme="minorHAnsi"/>
                        </w:rPr>
                        <w:t>trengths</w:t>
                      </w:r>
                    </w:p>
                  </w:txbxContent>
                </v:textbox>
              </v:shape>
            </w:pict>
          </mc:Fallback>
        </mc:AlternateContent>
      </w:r>
      <w:r w:rsidRPr="002405EB">
        <w:rPr>
          <w:rFonts w:eastAsiaTheme="minorHAnsi"/>
          <w:u w:val="single"/>
          <w:lang w:eastAsia="en-US"/>
        </w:rPr>
        <w:t>Use assessments to gather information on                                                 to help you identify student</w:t>
      </w:r>
    </w:p>
    <w:p w:rsidR="002405EB" w:rsidRPr="002405EB" w:rsidRDefault="002405EB" w:rsidP="002405EB">
      <w:pPr>
        <w:numPr>
          <w:ilvl w:val="0"/>
          <w:numId w:val="4"/>
        </w:numPr>
        <w:spacing w:after="0" w:line="240" w:lineRule="auto"/>
        <w:ind w:left="720"/>
        <w:rPr>
          <w:rFonts w:eastAsiaTheme="minorHAnsi"/>
          <w:lang w:eastAsia="en-US"/>
        </w:rPr>
      </w:pPr>
      <w:r>
        <w:rPr>
          <w:rFonts w:eastAsiaTheme="minorHAnsi"/>
          <w:noProof/>
        </w:rPr>
        <mc:AlternateContent>
          <mc:Choice Requires="wps">
            <w:drawing>
              <wp:anchor distT="0" distB="0" distL="114300" distR="114300" simplePos="0" relativeHeight="251685888" behindDoc="0" locked="0" layoutInCell="1" allowOverlap="1">
                <wp:simplePos x="0" y="0"/>
                <wp:positionH relativeFrom="column">
                  <wp:posOffset>2547620</wp:posOffset>
                </wp:positionH>
                <wp:positionV relativeFrom="paragraph">
                  <wp:posOffset>137160</wp:posOffset>
                </wp:positionV>
                <wp:extent cx="1372235" cy="121285"/>
                <wp:effectExtent l="0" t="0" r="18415" b="12065"/>
                <wp:wrapNone/>
                <wp:docPr id="547" name="Left-Right Arrow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2235" cy="121285"/>
                        </a:xfrm>
                        <a:prstGeom prst="leftRightArrow">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7" o:spid="_x0000_s1026" type="#_x0000_t69" style="position:absolute;margin-left:200.6pt;margin-top:10.8pt;width:108.05pt;height:9.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" adj="955" fillcolor="white [3212]" strokecolor="black [1600]" strokeweight="1pt">
                <v:path arrowok="t"/>
              </v:shape>
            </w:pict>
          </mc:Fallback>
        </mc:AlternateContent>
      </w:r>
      <w:r w:rsidRPr="002405EB">
        <w:rPr>
          <w:rFonts w:eastAsiaTheme="minorHAnsi"/>
          <w:lang w:eastAsia="en-US"/>
        </w:rPr>
        <w:t>Academics</w:t>
      </w:r>
    </w:p>
    <w:p w:rsidR="002405EB" w:rsidRPr="002405EB" w:rsidRDefault="002405EB" w:rsidP="002405EB">
      <w:pPr>
        <w:numPr>
          <w:ilvl w:val="0"/>
          <w:numId w:val="4"/>
        </w:numPr>
        <w:spacing w:after="0" w:line="240" w:lineRule="auto"/>
        <w:ind w:left="720"/>
        <w:rPr>
          <w:rFonts w:eastAsiaTheme="minorHAnsi"/>
          <w:lang w:eastAsia="en-US"/>
        </w:rPr>
      </w:pPr>
      <w:r w:rsidRPr="002405EB">
        <w:rPr>
          <w:rFonts w:eastAsiaTheme="minorHAnsi"/>
          <w:lang w:eastAsia="en-US"/>
        </w:rPr>
        <w:t>Self-determination</w:t>
      </w:r>
    </w:p>
    <w:p w:rsidR="002405EB" w:rsidRPr="002405EB" w:rsidRDefault="002405EB" w:rsidP="002405EB">
      <w:pPr>
        <w:numPr>
          <w:ilvl w:val="0"/>
          <w:numId w:val="4"/>
        </w:numPr>
        <w:spacing w:after="0" w:line="240" w:lineRule="auto"/>
        <w:ind w:left="720"/>
        <w:rPr>
          <w:rFonts w:eastAsiaTheme="minorHAnsi"/>
          <w:lang w:eastAsia="en-US"/>
        </w:rPr>
      </w:pPr>
      <w:r w:rsidRPr="002405EB">
        <w:rPr>
          <w:rFonts w:eastAsiaTheme="minorHAnsi"/>
          <w:lang w:eastAsia="en-US"/>
        </w:rPr>
        <w:t>Vocational interests, aptitudes, and explorations</w:t>
      </w:r>
    </w:p>
    <w:p w:rsidR="002405EB" w:rsidRPr="002405EB" w:rsidRDefault="002405EB" w:rsidP="002405EB">
      <w:pPr>
        <w:numPr>
          <w:ilvl w:val="0"/>
          <w:numId w:val="4"/>
        </w:numPr>
        <w:spacing w:after="0" w:line="240" w:lineRule="auto"/>
        <w:ind w:left="720"/>
        <w:rPr>
          <w:rFonts w:eastAsiaTheme="minorHAnsi"/>
          <w:lang w:eastAsia="en-US"/>
        </w:rPr>
      </w:pPr>
      <w:r w:rsidRPr="002405EB">
        <w:rPr>
          <w:rFonts w:eastAsiaTheme="minorHAnsi"/>
          <w:lang w:eastAsia="en-US"/>
        </w:rPr>
        <w:t>Independent living and Adaptive Behavior</w:t>
      </w:r>
    </w:p>
    <w:p w:rsidR="002405EB" w:rsidRPr="002405EB" w:rsidRDefault="002405EB" w:rsidP="002405EB">
      <w:pPr>
        <w:spacing w:after="0" w:line="240" w:lineRule="auto"/>
        <w:ind w:left="720" w:firstLine="720"/>
        <w:rPr>
          <w:rFonts w:eastAsiaTheme="minorHAnsi"/>
          <w:b/>
          <w:lang w:eastAsia="en-US"/>
        </w:rPr>
      </w:pPr>
      <w:r>
        <w:rPr>
          <w:rFonts w:eastAsiaTheme="minorHAnsi"/>
          <w:noProof/>
        </w:rPr>
        <mc:AlternateContent>
          <mc:Choice Requires="wps">
            <w:drawing>
              <wp:anchor distT="0" distB="0" distL="114300" distR="114300" simplePos="0" relativeHeight="251687936" behindDoc="0" locked="0" layoutInCell="1" allowOverlap="1">
                <wp:simplePos x="0" y="0"/>
                <wp:positionH relativeFrom="column">
                  <wp:posOffset>152400</wp:posOffset>
                </wp:positionH>
                <wp:positionV relativeFrom="paragraph">
                  <wp:posOffset>117475</wp:posOffset>
                </wp:positionV>
                <wp:extent cx="666750" cy="914400"/>
                <wp:effectExtent l="32385" t="35560" r="34290" b="40640"/>
                <wp:wrapNone/>
                <wp:docPr id="78"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6750" cy="914400"/>
                        </a:xfrm>
                        <a:custGeom>
                          <a:avLst/>
                          <a:gdLst>
                            <a:gd name="T0" fmla="*/ 317651985 w 21600"/>
                            <a:gd name="T1" fmla="*/ 0 h 21600"/>
                            <a:gd name="T2" fmla="*/ 635303971 w 21600"/>
                            <a:gd name="T3" fmla="*/ 590389514 h 21600"/>
                            <a:gd name="T4" fmla="*/ 0 w 21600"/>
                            <a:gd name="T5" fmla="*/ 590389514 h 21600"/>
                            <a:gd name="T6" fmla="*/ 317651985 w 21600"/>
                            <a:gd name="T7" fmla="*/ 1638706400 h 21600"/>
                            <a:gd name="T8" fmla="*/ 0 60000 65536"/>
                            <a:gd name="T9" fmla="*/ 0 60000 65536"/>
                            <a:gd name="T10" fmla="*/ 0 60000 65536"/>
                            <a:gd name="T11" fmla="*/ 0 60000 65536"/>
                            <a:gd name="T12" fmla="*/ 3556 w 21600"/>
                            <a:gd name="T13" fmla="*/ 2188 h 21600"/>
                            <a:gd name="T14" fmla="*/ 18277 w 21600"/>
                            <a:gd name="T15" fmla="*/ 9282 h 21600"/>
                          </a:gdLst>
                          <a:ahLst/>
                          <a:cxnLst>
                            <a:cxn ang="T8">
                              <a:pos x="T0" y="T1"/>
                            </a:cxn>
                            <a:cxn ang="T9">
                              <a:pos x="T2" y="T3"/>
                            </a:cxn>
                            <a:cxn ang="T10">
                              <a:pos x="T4" y="T5"/>
                            </a:cxn>
                            <a:cxn ang="T11">
                              <a:pos x="T6" y="T7"/>
                            </a:cxn>
                          </a:cxnLst>
                          <a:rect l="T12" t="T13" r="T14" b="T15"/>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6" o:spid="_x0000_s1026" style="position:absolute;margin-left:12pt;margin-top:9.25pt;width:52.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2147483647,0;2147483647,2147483647;0,2147483647;2147483647,2147483647" o:connectangles="0,0,0,0" textboxrect="3556,2188,18277,9282"/>
                <o:lock v:ext="edit" verticies="t"/>
              </v:shape>
            </w:pict>
          </mc:Fallback>
        </mc:AlternateContent>
      </w:r>
      <w:r>
        <w:rPr>
          <w:rFonts w:eastAsiaTheme="minorHAnsi"/>
          <w:noProof/>
        </w:rPr>
        <mc:AlternateContent>
          <mc:Choice Requires="wps">
            <w:drawing>
              <wp:anchor distT="0" distB="0" distL="114300" distR="114300" simplePos="0" relativeHeight="251686912" behindDoc="0" locked="0" layoutInCell="1" allowOverlap="1">
                <wp:simplePos x="0" y="0"/>
                <wp:positionH relativeFrom="column">
                  <wp:posOffset>1047750</wp:posOffset>
                </wp:positionH>
                <wp:positionV relativeFrom="paragraph">
                  <wp:posOffset>161290</wp:posOffset>
                </wp:positionV>
                <wp:extent cx="5200650" cy="1128395"/>
                <wp:effectExtent l="0" t="0" r="19050" b="15240"/>
                <wp:wrapNone/>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128395"/>
                        </a:xfrm>
                        <a:prstGeom prst="rect">
                          <a:avLst/>
                        </a:prstGeom>
                        <a:solidFill>
                          <a:srgbClr val="FFFFFF"/>
                        </a:solidFill>
                        <a:ln w="9525">
                          <a:solidFill>
                            <a:srgbClr val="000000"/>
                          </a:solidFill>
                          <a:miter lim="800000"/>
                          <a:headEnd/>
                          <a:tailEnd/>
                        </a:ln>
                      </wps:spPr>
                      <wps:txbx>
                        <w:txbxContent>
                          <w:p w:rsidR="002405EB" w:rsidRPr="00AD18F6" w:rsidRDefault="002405EB" w:rsidP="002405EB">
                            <w:pPr>
                              <w:rPr>
                                <w:b/>
                                <w:i/>
                              </w:rPr>
                            </w:pPr>
                            <w:r>
                              <w:rPr>
                                <w:b/>
                                <w:i/>
                              </w:rPr>
                              <w:t>Tips for Teachers</w:t>
                            </w:r>
                            <w:r w:rsidRPr="00AD18F6">
                              <w:rPr>
                                <w:b/>
                                <w:i/>
                              </w:rPr>
                              <w:t>!</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sidRPr="00AD18F6">
                              <w:rPr>
                                <w:rFonts w:asciiTheme="minorHAnsi" w:hAnsiTheme="minorHAnsi" w:cstheme="minorHAnsi"/>
                                <w:i/>
                              </w:rPr>
                              <w:t>Students can “interview” each other to gather information for you</w:t>
                            </w:r>
                            <w:r>
                              <w:rPr>
                                <w:rFonts w:asciiTheme="minorHAnsi" w:hAnsiTheme="minorHAnsi" w:cstheme="minorHAnsi"/>
                                <w:i/>
                              </w:rPr>
                              <w:t xml:space="preserve"> </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sidRPr="00AD18F6">
                              <w:rPr>
                                <w:rFonts w:asciiTheme="minorHAnsi" w:hAnsiTheme="minorHAnsi" w:cstheme="minorHAnsi"/>
                                <w:i/>
                              </w:rPr>
                              <w:t>Students give better information when interviewed one on one</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sidRPr="00AD18F6">
                              <w:rPr>
                                <w:rFonts w:asciiTheme="minorHAnsi" w:hAnsiTheme="minorHAnsi" w:cstheme="minorHAnsi"/>
                                <w:i/>
                              </w:rPr>
                              <w:t>Assessments with checkboxes and numbering often give more information than asking students to write responses in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45" o:spid="_x0000_s1027" type="#_x0000_t202" style="position:absolute;left:0;text-align:left;margin-left:82.5pt;margin-top:12.7pt;width:409.5pt;height:88.8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">
                <v:textbox style="mso-fit-shape-to-text:t">
                  <w:txbxContent>
                    <w:p w:rsidR="002405EB" w:rsidRPr="00AD18F6" w:rsidRDefault="002405EB" w:rsidP="002405EB">
                      <w:pPr>
                        <w:rPr>
                          <w:b/>
                          <w:i/>
                        </w:rPr>
                      </w:pPr>
                      <w:r>
                        <w:rPr>
                          <w:b/>
                          <w:i/>
                        </w:rPr>
                        <w:t>Tips for Teachers</w:t>
                      </w:r>
                      <w:r w:rsidRPr="00AD18F6">
                        <w:rPr>
                          <w:b/>
                          <w:i/>
                        </w:rPr>
                        <w:t>!</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sidRPr="00AD18F6">
                        <w:rPr>
                          <w:rFonts w:asciiTheme="minorHAnsi" w:hAnsiTheme="minorHAnsi" w:cstheme="minorHAnsi"/>
                          <w:i/>
                        </w:rPr>
                        <w:t>Students can “interview” each other to gather information for you</w:t>
                      </w:r>
                      <w:r>
                        <w:rPr>
                          <w:rFonts w:asciiTheme="minorHAnsi" w:hAnsiTheme="minorHAnsi" w:cstheme="minorHAnsi"/>
                          <w:i/>
                        </w:rPr>
                        <w:t xml:space="preserve"> </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sidRPr="00AD18F6">
                        <w:rPr>
                          <w:rFonts w:asciiTheme="minorHAnsi" w:hAnsiTheme="minorHAnsi" w:cstheme="minorHAnsi"/>
                          <w:i/>
                        </w:rPr>
                        <w:t>Students give better information when interviewed one on one</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sidRPr="00AD18F6">
                        <w:rPr>
                          <w:rFonts w:asciiTheme="minorHAnsi" w:hAnsiTheme="minorHAnsi" w:cstheme="minorHAnsi"/>
                          <w:i/>
                        </w:rPr>
                        <w:t>Assessments with checkboxes and numbering often give more information than asking students to write responses in words</w:t>
                      </w:r>
                    </w:p>
                  </w:txbxContent>
                </v:textbox>
              </v:shape>
            </w:pict>
          </mc:Fallback>
        </mc:AlternateContent>
      </w:r>
    </w:p>
    <w:p w:rsidR="002405EB" w:rsidRPr="002405EB" w:rsidRDefault="002405EB" w:rsidP="002405EB">
      <w:pPr>
        <w:spacing w:after="0" w:line="240" w:lineRule="auto"/>
        <w:ind w:left="720" w:firstLine="720"/>
        <w:rPr>
          <w:rFonts w:eastAsiaTheme="minorHAnsi"/>
          <w:b/>
          <w:lang w:eastAsia="en-US"/>
        </w:rPr>
      </w:pPr>
    </w:p>
    <w:p w:rsidR="002405EB" w:rsidRPr="002405EB" w:rsidRDefault="002405EB" w:rsidP="002405EB">
      <w:pPr>
        <w:spacing w:after="0" w:line="240" w:lineRule="auto"/>
        <w:rPr>
          <w:rFonts w:eastAsiaTheme="minorHAnsi"/>
          <w:lang w:eastAsia="en-US"/>
        </w:rPr>
      </w:pPr>
      <w:r w:rsidRPr="002405EB">
        <w:rPr>
          <w:rFonts w:eastAsiaTheme="minorHAnsi"/>
          <w:lang w:eastAsia="en-US"/>
        </w:rPr>
        <w:t xml:space="preserve"> </w:t>
      </w: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numPr>
          <w:ilvl w:val="0"/>
          <w:numId w:val="5"/>
        </w:numPr>
        <w:spacing w:after="0" w:line="240" w:lineRule="auto"/>
        <w:rPr>
          <w:rFonts w:eastAsiaTheme="minorHAnsi"/>
          <w:b/>
          <w:lang w:eastAsia="en-US"/>
        </w:rPr>
      </w:pPr>
      <w:r w:rsidRPr="002405EB">
        <w:rPr>
          <w:rFonts w:eastAsiaTheme="minorHAnsi"/>
          <w:b/>
          <w:lang w:eastAsia="en-US"/>
        </w:rPr>
        <w:t xml:space="preserve">BUILD YOUR TEMPLATE </w:t>
      </w:r>
    </w:p>
    <w:p w:rsidR="002405EB" w:rsidRPr="002405EB" w:rsidRDefault="002405EB" w:rsidP="002405EB">
      <w:pPr>
        <w:spacing w:after="0" w:line="240" w:lineRule="auto"/>
        <w:ind w:left="1440"/>
        <w:rPr>
          <w:rFonts w:eastAsiaTheme="minorHAnsi"/>
          <w:lang w:eastAsia="en-US"/>
        </w:rPr>
      </w:pPr>
      <w:r w:rsidRPr="002405EB">
        <w:rPr>
          <w:rFonts w:eastAsiaTheme="minorHAnsi"/>
          <w:lang w:eastAsia="en-US"/>
        </w:rPr>
        <w:t xml:space="preserve">There is a clear structure for the </w:t>
      </w:r>
      <w:r w:rsidRPr="002405EB">
        <w:rPr>
          <w:rFonts w:eastAsiaTheme="minorHAnsi" w:cstheme="minorHAnsi"/>
          <w:lang w:eastAsia="en-US"/>
        </w:rPr>
        <w:t>Present Levels of Academic Achievement and Functional Performance</w:t>
      </w:r>
      <w:r w:rsidRPr="002405EB">
        <w:rPr>
          <w:rFonts w:eastAsiaTheme="minorHAnsi"/>
          <w:lang w:eastAsia="en-US"/>
        </w:rPr>
        <w:t>.  Begin your PLAAFP by organizing the sections and headings according to the required components.  This will make the blank PLAAFP page less daunting, and will provide direction for the team.  An example of a template is below.</w:t>
      </w:r>
    </w:p>
    <w:p w:rsidR="002405EB" w:rsidRPr="002405EB" w:rsidRDefault="002405EB" w:rsidP="002405EB">
      <w:pPr>
        <w:spacing w:after="0" w:line="240" w:lineRule="auto"/>
        <w:ind w:left="1440"/>
        <w:rPr>
          <w:rFonts w:eastAsiaTheme="minorHAnsi"/>
          <w:lang w:eastAsia="en-US"/>
        </w:rPr>
      </w:pPr>
      <w:r>
        <w:rPr>
          <w:rFonts w:eastAsiaTheme="minorHAnsi" w:cstheme="minorHAnsi"/>
          <w:bCs/>
          <w:noProof/>
        </w:rPr>
        <mc:AlternateContent>
          <mc:Choice Requires="wps">
            <w:drawing>
              <wp:anchor distT="0" distB="0" distL="114300" distR="114300" simplePos="0" relativeHeight="251683840" behindDoc="1" locked="0" layoutInCell="1" allowOverlap="1">
                <wp:simplePos x="0" y="0"/>
                <wp:positionH relativeFrom="column">
                  <wp:posOffset>207645</wp:posOffset>
                </wp:positionH>
                <wp:positionV relativeFrom="paragraph">
                  <wp:posOffset>62230</wp:posOffset>
                </wp:positionV>
                <wp:extent cx="6038850" cy="3362325"/>
                <wp:effectExtent l="0" t="0" r="19050" b="28575"/>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362325"/>
                        </a:xfrm>
                        <a:prstGeom prst="rect">
                          <a:avLst/>
                        </a:prstGeom>
                        <a:solidFill>
                          <a:srgbClr val="FFFFFF"/>
                        </a:solidFill>
                        <a:ln w="9525">
                          <a:solidFill>
                            <a:srgbClr val="000000"/>
                          </a:solidFill>
                          <a:miter lim="800000"/>
                          <a:headEnd/>
                          <a:tailEnd/>
                        </a:ln>
                      </wps:spPr>
                      <wps:txbx>
                        <w:txbxContent>
                          <w:p w:rsidR="002405EB" w:rsidRPr="004474ED" w:rsidRDefault="002405EB" w:rsidP="00240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4" o:spid="_x0000_s1028" type="#_x0000_t202" style="position:absolute;left:0;text-align:left;margin-left:16.35pt;margin-top:4.9pt;width:475.5pt;height:26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">
                <v:textbox>
                  <w:txbxContent>
                    <w:p w:rsidR="002405EB" w:rsidRPr="004474ED" w:rsidRDefault="002405EB" w:rsidP="002405EB"/>
                  </w:txbxContent>
                </v:textbox>
              </v:shape>
            </w:pict>
          </mc:Fallback>
        </mc:AlternateContent>
      </w:r>
    </w:p>
    <w:p w:rsidR="002405EB" w:rsidRPr="002405EB" w:rsidRDefault="002405EB" w:rsidP="002405EB">
      <w:pPr>
        <w:keepLines/>
        <w:spacing w:after="0"/>
        <w:ind w:left="720"/>
        <w:rPr>
          <w:rFonts w:eastAsia="PMingLiU" w:cstheme="minorHAnsi"/>
          <w:lang w:eastAsia="en-US" w:bidi="en-US"/>
        </w:rPr>
      </w:pPr>
      <w:r w:rsidRPr="002405EB">
        <w:rPr>
          <w:rFonts w:eastAsia="PMingLiU" w:cstheme="minorHAnsi"/>
          <w:bCs/>
          <w:lang w:eastAsia="en-US" w:bidi="en-US"/>
        </w:rPr>
        <w:t xml:space="preserve">For students who turn </w:t>
      </w:r>
      <w:r w:rsidRPr="002405EB">
        <w:rPr>
          <w:rFonts w:eastAsia="PMingLiU" w:cstheme="minorHAnsi"/>
          <w:b/>
          <w:bCs/>
          <w:lang w:eastAsia="en-US" w:bidi="en-US"/>
        </w:rPr>
        <w:t xml:space="preserve">16 </w:t>
      </w:r>
      <w:r w:rsidRPr="002405EB">
        <w:rPr>
          <w:rFonts w:eastAsia="PMingLiU" w:cstheme="minorHAnsi"/>
          <w:bCs/>
          <w:lang w:eastAsia="en-US" w:bidi="en-US"/>
        </w:rPr>
        <w:t xml:space="preserve">when the </w:t>
      </w:r>
      <w:r w:rsidRPr="002405EB">
        <w:rPr>
          <w:rFonts w:eastAsia="PMingLiU" w:cstheme="minorHAnsi"/>
          <w:b/>
          <w:lang w:eastAsia="en-US" w:bidi="en-US"/>
        </w:rPr>
        <w:t>most recent</w:t>
      </w:r>
      <w:r w:rsidRPr="002405EB">
        <w:rPr>
          <w:rFonts w:eastAsia="PMingLiU" w:cstheme="minorHAnsi"/>
          <w:lang w:eastAsia="en-US" w:bidi="en-US"/>
        </w:rPr>
        <w:t xml:space="preserve"> </w:t>
      </w:r>
      <w:r w:rsidRPr="002405EB">
        <w:rPr>
          <w:rFonts w:eastAsia="PMingLiU" w:cstheme="minorHAnsi"/>
          <w:bCs/>
          <w:lang w:eastAsia="en-US" w:bidi="en-US"/>
        </w:rPr>
        <w:t xml:space="preserve">IEP is in effect or who </w:t>
      </w:r>
      <w:r w:rsidRPr="002405EB">
        <w:rPr>
          <w:rFonts w:eastAsia="PMingLiU" w:cstheme="minorHAnsi"/>
          <w:lang w:eastAsia="en-US" w:bidi="en-US"/>
        </w:rPr>
        <w:t>are older than 16</w:t>
      </w:r>
      <w:r w:rsidRPr="002405EB">
        <w:rPr>
          <w:rFonts w:eastAsia="PMingLiU" w:cstheme="minorHAnsi"/>
          <w:bCs/>
          <w:lang w:eastAsia="en-US" w:bidi="en-US"/>
        </w:rPr>
        <w:t>,</w:t>
      </w:r>
      <w:r w:rsidRPr="002405EB">
        <w:rPr>
          <w:rFonts w:eastAsia="PMingLiU" w:cstheme="minorHAnsi"/>
          <w:lang w:eastAsia="en-US" w:bidi="en-US"/>
        </w:rPr>
        <w:t xml:space="preserve"> the IEP </w:t>
      </w:r>
    </w:p>
    <w:p w:rsidR="002405EB" w:rsidRPr="002405EB" w:rsidRDefault="002405EB" w:rsidP="002405EB">
      <w:pPr>
        <w:keepLines/>
        <w:spacing w:after="0"/>
        <w:ind w:left="720"/>
        <w:rPr>
          <w:rFonts w:eastAsia="PMingLiU" w:cstheme="minorHAnsi"/>
          <w:lang w:eastAsia="en-US" w:bidi="en-US"/>
        </w:rPr>
      </w:pPr>
      <w:proofErr w:type="gramStart"/>
      <w:r w:rsidRPr="002405EB">
        <w:rPr>
          <w:rFonts w:eastAsia="PMingLiU" w:cstheme="minorHAnsi"/>
          <w:lang w:eastAsia="en-US" w:bidi="en-US"/>
        </w:rPr>
        <w:t>contains</w:t>
      </w:r>
      <w:proofErr w:type="gramEnd"/>
      <w:r w:rsidRPr="002405EB">
        <w:rPr>
          <w:rFonts w:eastAsia="PMingLiU" w:cstheme="minorHAnsi"/>
          <w:lang w:eastAsia="en-US" w:bidi="en-US"/>
        </w:rPr>
        <w:t xml:space="preserve"> Present Levels of Academic Achievement and Functional Performance including all of the following:</w:t>
      </w:r>
    </w:p>
    <w:p w:rsidR="002405EB" w:rsidRPr="002405EB" w:rsidRDefault="002405EB" w:rsidP="002405EB">
      <w:pPr>
        <w:keepLines/>
        <w:numPr>
          <w:ilvl w:val="0"/>
          <w:numId w:val="8"/>
        </w:numPr>
        <w:tabs>
          <w:tab w:val="num" w:pos="1440"/>
        </w:tabs>
        <w:spacing w:after="0" w:line="240" w:lineRule="auto"/>
        <w:ind w:left="1440"/>
        <w:rPr>
          <w:rFonts w:eastAsia="PMingLiU" w:cstheme="minorHAnsi"/>
          <w:i/>
          <w:lang w:eastAsia="en-US" w:bidi="en-US"/>
        </w:rPr>
      </w:pPr>
      <w:r w:rsidRPr="002405EB">
        <w:rPr>
          <w:rFonts w:eastAsia="PMingLiU" w:cstheme="minorHAnsi"/>
          <w:i/>
          <w:lang w:eastAsia="en-US" w:bidi="en-US"/>
        </w:rPr>
        <w:t>Strengths of the student</w:t>
      </w:r>
    </w:p>
    <w:p w:rsidR="002405EB" w:rsidRPr="002405EB" w:rsidRDefault="002405EB" w:rsidP="002405EB">
      <w:pPr>
        <w:keepLines/>
        <w:spacing w:after="0" w:line="240" w:lineRule="auto"/>
        <w:ind w:left="1440"/>
        <w:rPr>
          <w:rFonts w:eastAsia="PMingLiU" w:cstheme="minorHAnsi"/>
          <w:i/>
          <w:lang w:eastAsia="en-US" w:bidi="en-US"/>
        </w:rPr>
      </w:pPr>
    </w:p>
    <w:p w:rsidR="002405EB" w:rsidRPr="002405EB" w:rsidRDefault="002405EB" w:rsidP="002405EB">
      <w:pPr>
        <w:keepLines/>
        <w:numPr>
          <w:ilvl w:val="0"/>
          <w:numId w:val="8"/>
        </w:numPr>
        <w:tabs>
          <w:tab w:val="num" w:pos="1440"/>
        </w:tabs>
        <w:spacing w:after="0" w:line="240" w:lineRule="auto"/>
        <w:ind w:left="1440"/>
        <w:rPr>
          <w:rFonts w:eastAsia="PMingLiU" w:cstheme="minorHAnsi"/>
          <w:i/>
          <w:lang w:eastAsia="en-US" w:bidi="en-US"/>
        </w:rPr>
      </w:pPr>
      <w:r w:rsidRPr="002405EB">
        <w:rPr>
          <w:rFonts w:eastAsia="PMingLiU" w:cstheme="minorHAnsi"/>
          <w:i/>
          <w:lang w:eastAsia="en-US" w:bidi="en-US"/>
        </w:rPr>
        <w:t>Concerns of the parents for enhancing the education of their child</w:t>
      </w:r>
    </w:p>
    <w:p w:rsidR="002405EB" w:rsidRPr="002405EB" w:rsidRDefault="002405EB" w:rsidP="002405EB">
      <w:pPr>
        <w:keepLines/>
        <w:spacing w:after="0" w:line="240" w:lineRule="auto"/>
        <w:ind w:left="1440"/>
        <w:rPr>
          <w:rFonts w:eastAsia="PMingLiU" w:cstheme="minorHAnsi"/>
          <w:i/>
          <w:lang w:eastAsia="en-US" w:bidi="en-US"/>
        </w:rPr>
      </w:pPr>
    </w:p>
    <w:p w:rsidR="002405EB" w:rsidRPr="002405EB" w:rsidRDefault="002405EB" w:rsidP="002405EB">
      <w:pPr>
        <w:keepLines/>
        <w:numPr>
          <w:ilvl w:val="0"/>
          <w:numId w:val="8"/>
        </w:numPr>
        <w:tabs>
          <w:tab w:val="num" w:pos="1440"/>
        </w:tabs>
        <w:spacing w:after="0" w:line="240" w:lineRule="auto"/>
        <w:ind w:left="1440"/>
        <w:rPr>
          <w:rFonts w:eastAsia="PMingLiU" w:cstheme="minorHAnsi"/>
          <w:i/>
          <w:lang w:eastAsia="en-US" w:bidi="en-US"/>
        </w:rPr>
      </w:pPr>
      <w:r w:rsidRPr="002405EB">
        <w:rPr>
          <w:rFonts w:eastAsia="PMingLiU" w:cstheme="minorHAnsi"/>
          <w:i/>
          <w:lang w:eastAsia="en-US" w:bidi="en-US"/>
        </w:rPr>
        <w:t xml:space="preserve">Present level of academic performance, including the student’s most recent performance </w:t>
      </w:r>
    </w:p>
    <w:p w:rsidR="002405EB" w:rsidRPr="002405EB" w:rsidRDefault="002405EB" w:rsidP="002405EB">
      <w:pPr>
        <w:keepLines/>
        <w:spacing w:after="0" w:line="240" w:lineRule="auto"/>
        <w:ind w:left="720" w:firstLine="720"/>
        <w:rPr>
          <w:rFonts w:eastAsia="PMingLiU" w:cstheme="minorHAnsi"/>
          <w:i/>
          <w:lang w:eastAsia="en-US" w:bidi="en-US"/>
        </w:rPr>
      </w:pPr>
      <w:proofErr w:type="gramStart"/>
      <w:r w:rsidRPr="002405EB">
        <w:rPr>
          <w:rFonts w:eastAsia="PMingLiU" w:cstheme="minorHAnsi"/>
          <w:i/>
          <w:lang w:eastAsia="en-US" w:bidi="en-US"/>
        </w:rPr>
        <w:t>on</w:t>
      </w:r>
      <w:proofErr w:type="gramEnd"/>
      <w:r w:rsidRPr="002405EB">
        <w:rPr>
          <w:rFonts w:eastAsia="PMingLiU" w:cstheme="minorHAnsi"/>
          <w:i/>
          <w:lang w:eastAsia="en-US" w:bidi="en-US"/>
        </w:rPr>
        <w:t xml:space="preserve"> State or district-wide assessments;</w:t>
      </w:r>
    </w:p>
    <w:p w:rsidR="002405EB" w:rsidRPr="002405EB" w:rsidRDefault="002405EB" w:rsidP="002405EB">
      <w:pPr>
        <w:keepLines/>
        <w:spacing w:after="0" w:line="240" w:lineRule="auto"/>
        <w:ind w:left="720" w:firstLine="720"/>
        <w:rPr>
          <w:rFonts w:eastAsia="PMingLiU" w:cstheme="minorHAnsi"/>
          <w:i/>
          <w:lang w:eastAsia="en-US" w:bidi="en-US"/>
        </w:rPr>
      </w:pPr>
    </w:p>
    <w:p w:rsidR="002405EB" w:rsidRPr="002405EB" w:rsidRDefault="002405EB" w:rsidP="002405EB">
      <w:pPr>
        <w:keepLines/>
        <w:numPr>
          <w:ilvl w:val="0"/>
          <w:numId w:val="8"/>
        </w:numPr>
        <w:tabs>
          <w:tab w:val="num" w:pos="1440"/>
        </w:tabs>
        <w:spacing w:after="0" w:line="240" w:lineRule="auto"/>
        <w:ind w:left="1440"/>
        <w:rPr>
          <w:rFonts w:eastAsia="PMingLiU" w:cstheme="minorHAnsi"/>
          <w:i/>
          <w:lang w:eastAsia="en-US" w:bidi="en-US"/>
        </w:rPr>
      </w:pPr>
      <w:r w:rsidRPr="002405EB">
        <w:rPr>
          <w:rFonts w:eastAsia="PMingLiU" w:cstheme="minorHAnsi"/>
          <w:i/>
          <w:lang w:eastAsia="en-US" w:bidi="en-US"/>
        </w:rPr>
        <w:t>Present level of developmental and functional performance (including the results of the</w:t>
      </w:r>
    </w:p>
    <w:p w:rsidR="002405EB" w:rsidRPr="002405EB" w:rsidRDefault="002405EB" w:rsidP="002405EB">
      <w:pPr>
        <w:keepLines/>
        <w:spacing w:after="0" w:line="240" w:lineRule="auto"/>
        <w:ind w:left="1440"/>
        <w:rPr>
          <w:rFonts w:eastAsia="PMingLiU" w:cstheme="minorHAnsi"/>
          <w:i/>
          <w:lang w:eastAsia="en-US" w:bidi="en-US"/>
        </w:rPr>
      </w:pPr>
      <w:r w:rsidRPr="002405EB">
        <w:rPr>
          <w:rFonts w:eastAsia="PMingLiU" w:cstheme="minorHAnsi"/>
          <w:i/>
          <w:lang w:eastAsia="en-US" w:bidi="en-US"/>
        </w:rPr>
        <w:t xml:space="preserve"> </w:t>
      </w:r>
      <w:proofErr w:type="gramStart"/>
      <w:r w:rsidRPr="002405EB">
        <w:rPr>
          <w:rFonts w:eastAsia="PMingLiU" w:cstheme="minorHAnsi"/>
          <w:i/>
          <w:lang w:eastAsia="en-US" w:bidi="en-US"/>
        </w:rPr>
        <w:t>initial</w:t>
      </w:r>
      <w:proofErr w:type="gramEnd"/>
      <w:r w:rsidRPr="002405EB">
        <w:rPr>
          <w:rFonts w:eastAsia="PMingLiU" w:cstheme="minorHAnsi"/>
          <w:i/>
          <w:lang w:eastAsia="en-US" w:bidi="en-US"/>
        </w:rPr>
        <w:t xml:space="preserve"> or most recent evaluation); </w:t>
      </w:r>
    </w:p>
    <w:p w:rsidR="002405EB" w:rsidRPr="002405EB" w:rsidRDefault="002405EB" w:rsidP="002405EB">
      <w:pPr>
        <w:keepLines/>
        <w:spacing w:after="0" w:line="240" w:lineRule="auto"/>
        <w:ind w:left="1440"/>
        <w:rPr>
          <w:rFonts w:eastAsia="PMingLiU" w:cstheme="minorHAnsi"/>
          <w:i/>
          <w:lang w:eastAsia="en-US" w:bidi="en-US"/>
        </w:rPr>
      </w:pPr>
    </w:p>
    <w:p w:rsidR="002405EB" w:rsidRPr="002405EB" w:rsidRDefault="002405EB" w:rsidP="002405EB">
      <w:pPr>
        <w:keepLines/>
        <w:numPr>
          <w:ilvl w:val="0"/>
          <w:numId w:val="8"/>
        </w:numPr>
        <w:tabs>
          <w:tab w:val="num" w:pos="1440"/>
        </w:tabs>
        <w:spacing w:after="0" w:line="240" w:lineRule="auto"/>
        <w:ind w:left="1440"/>
        <w:rPr>
          <w:rFonts w:eastAsia="PMingLiU" w:cstheme="minorHAnsi"/>
          <w:i/>
          <w:lang w:eastAsia="en-US" w:bidi="en-US"/>
        </w:rPr>
      </w:pPr>
      <w:r w:rsidRPr="002405EB">
        <w:rPr>
          <w:rFonts w:eastAsia="PMingLiU" w:cstheme="minorHAnsi"/>
          <w:i/>
          <w:lang w:eastAsia="en-US" w:bidi="en-US"/>
        </w:rPr>
        <w:t xml:space="preserve">Student’s disability’s effects on the involvement and progress in the general education </w:t>
      </w:r>
    </w:p>
    <w:p w:rsidR="002405EB" w:rsidRPr="002405EB" w:rsidRDefault="002405EB" w:rsidP="002405EB">
      <w:pPr>
        <w:keepLines/>
        <w:spacing w:after="0" w:line="240" w:lineRule="auto"/>
        <w:ind w:left="1440"/>
        <w:rPr>
          <w:rFonts w:eastAsia="PMingLiU" w:cstheme="minorHAnsi"/>
          <w:i/>
          <w:lang w:eastAsia="en-US" w:bidi="en-US"/>
        </w:rPr>
      </w:pPr>
      <w:proofErr w:type="gramStart"/>
      <w:r w:rsidRPr="002405EB">
        <w:rPr>
          <w:rFonts w:eastAsia="PMingLiU" w:cstheme="minorHAnsi"/>
          <w:i/>
          <w:lang w:eastAsia="en-US" w:bidi="en-US"/>
        </w:rPr>
        <w:t>curriculum</w:t>
      </w:r>
      <w:proofErr w:type="gramEnd"/>
      <w:r w:rsidRPr="002405EB">
        <w:rPr>
          <w:rFonts w:eastAsia="PMingLiU" w:cstheme="minorHAnsi"/>
          <w:i/>
          <w:lang w:eastAsia="en-US" w:bidi="en-US"/>
        </w:rPr>
        <w:t xml:space="preserve">. </w:t>
      </w:r>
    </w:p>
    <w:p w:rsidR="002405EB" w:rsidRPr="002405EB" w:rsidRDefault="002405EB" w:rsidP="002405EB">
      <w:pPr>
        <w:keepLines/>
        <w:spacing w:after="0" w:line="240" w:lineRule="auto"/>
        <w:ind w:left="1440"/>
        <w:rPr>
          <w:rFonts w:eastAsia="PMingLiU" w:cstheme="minorHAnsi"/>
          <w:i/>
          <w:lang w:eastAsia="en-US" w:bidi="en-US"/>
        </w:rPr>
      </w:pPr>
    </w:p>
    <w:p w:rsidR="002405EB" w:rsidRPr="002405EB" w:rsidRDefault="002405EB" w:rsidP="002405EB">
      <w:pPr>
        <w:keepLines/>
        <w:numPr>
          <w:ilvl w:val="0"/>
          <w:numId w:val="8"/>
        </w:numPr>
        <w:tabs>
          <w:tab w:val="num" w:pos="1440"/>
        </w:tabs>
        <w:spacing w:after="0" w:line="240" w:lineRule="auto"/>
        <w:ind w:left="1440"/>
        <w:rPr>
          <w:rFonts w:eastAsia="PMingLiU" w:cstheme="minorHAnsi"/>
          <w:i/>
          <w:lang w:eastAsia="en-US" w:bidi="en-US"/>
        </w:rPr>
      </w:pPr>
      <w:r w:rsidRPr="002405EB">
        <w:rPr>
          <w:rFonts w:eastAsia="PMingLiU" w:cstheme="minorHAnsi"/>
          <w:i/>
          <w:lang w:eastAsia="en-US" w:bidi="en-US"/>
        </w:rPr>
        <w:t xml:space="preserve">Student’s preferences, needs, interests; and, the results of age-appropriate transition </w:t>
      </w:r>
    </w:p>
    <w:p w:rsidR="002405EB" w:rsidRPr="002405EB" w:rsidRDefault="002405EB" w:rsidP="002405EB">
      <w:pPr>
        <w:keepLines/>
        <w:spacing w:after="0" w:line="240" w:lineRule="auto"/>
        <w:ind w:left="1440"/>
        <w:rPr>
          <w:rFonts w:eastAsia="PMingLiU" w:cstheme="minorHAnsi"/>
          <w:i/>
          <w:lang w:eastAsia="en-US" w:bidi="en-US"/>
        </w:rPr>
      </w:pPr>
      <w:proofErr w:type="gramStart"/>
      <w:r w:rsidRPr="002405EB">
        <w:rPr>
          <w:rFonts w:eastAsia="PMingLiU" w:cstheme="minorHAnsi"/>
          <w:i/>
          <w:lang w:eastAsia="en-US" w:bidi="en-US"/>
        </w:rPr>
        <w:t>assessments</w:t>
      </w:r>
      <w:proofErr w:type="gramEnd"/>
      <w:r w:rsidRPr="002405EB">
        <w:rPr>
          <w:rFonts w:eastAsia="PMingLiU" w:cstheme="minorHAnsi"/>
          <w:i/>
          <w:lang w:eastAsia="en-US" w:bidi="en-US"/>
        </w:rPr>
        <w:t xml:space="preserve">. </w:t>
      </w: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numPr>
          <w:ilvl w:val="0"/>
          <w:numId w:val="5"/>
        </w:numPr>
        <w:contextualSpacing/>
        <w:rPr>
          <w:rFonts w:eastAsiaTheme="minorHAnsi"/>
          <w:b/>
          <w:lang w:eastAsia="en-US" w:bidi="en-US"/>
        </w:rPr>
      </w:pPr>
      <w:r w:rsidRPr="002405EB">
        <w:rPr>
          <w:rFonts w:ascii="Calibri" w:eastAsia="PMingLiU" w:hAnsi="Calibri" w:cs="Arial"/>
          <w:b/>
          <w:lang w:eastAsia="en-US" w:bidi="en-US"/>
        </w:rPr>
        <w:br w:type="page"/>
      </w:r>
      <w:r w:rsidRPr="002405EB">
        <w:rPr>
          <w:rFonts w:ascii="Calibri" w:eastAsia="PMingLiU" w:hAnsi="Calibri" w:cs="Arial"/>
          <w:b/>
          <w:lang w:eastAsia="en-US" w:bidi="en-US"/>
        </w:rPr>
        <w:lastRenderedPageBreak/>
        <w:t>FOCUS ON FUNCTIONAL PEFORMANCE</w:t>
      </w:r>
    </w:p>
    <w:p w:rsidR="002405EB" w:rsidRPr="002405EB" w:rsidRDefault="002405EB" w:rsidP="002405EB">
      <w:pPr>
        <w:spacing w:after="0" w:line="240" w:lineRule="auto"/>
        <w:ind w:left="1440"/>
        <w:rPr>
          <w:rFonts w:eastAsiaTheme="minorHAnsi"/>
          <w:lang w:eastAsia="en-US"/>
        </w:rPr>
      </w:pPr>
      <w:r w:rsidRPr="002405EB">
        <w:rPr>
          <w:rFonts w:eastAsiaTheme="minorHAnsi"/>
          <w:lang w:eastAsia="en-US"/>
        </w:rPr>
        <w:t xml:space="preserve">Although academic performance continues to be a critical component of the IEP, team members need to know how the student’s functional performance will support or impede his or her success in postsecondary options.  </w:t>
      </w: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r w:rsidRPr="002405EB">
        <w:rPr>
          <w:rFonts w:eastAsiaTheme="minorHAnsi"/>
          <w:lang w:eastAsia="en-US"/>
        </w:rPr>
        <w:t>Functional performance are life activities or skill areas in which the ability to function is significant to successful independence and/or employment.  Seven areas have been defined by Vocational Rehabilitation for the purposes of identifying functional limitations and determining the severity of an individual’s disability.  These areas are:</w:t>
      </w: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rPr>
          <w:rFonts w:eastAsiaTheme="minorHAnsi"/>
          <w:lang w:eastAsia="en-US"/>
        </w:rPr>
      </w:pPr>
    </w:p>
    <w:tbl>
      <w:tblPr>
        <w:tblStyle w:val="TableGrid"/>
        <w:tblW w:w="0" w:type="auto"/>
        <w:tblInd w:w="828" w:type="dxa"/>
        <w:tblLook w:val="04A0" w:firstRow="1" w:lastRow="0" w:firstColumn="1" w:lastColumn="0" w:noHBand="0" w:noVBand="1"/>
      </w:tblPr>
      <w:tblGrid>
        <w:gridCol w:w="2160"/>
        <w:gridCol w:w="6588"/>
      </w:tblGrid>
      <w:tr w:rsidR="002405EB" w:rsidRPr="002405EB" w:rsidTr="003C54B3">
        <w:tc>
          <w:tcPr>
            <w:tcW w:w="2160" w:type="dxa"/>
            <w:vAlign w:val="center"/>
          </w:tcPr>
          <w:p w:rsidR="002405EB" w:rsidRPr="002405EB" w:rsidRDefault="002405EB" w:rsidP="002405EB">
            <w:pPr>
              <w:jc w:val="center"/>
              <w:rPr>
                <w:b/>
              </w:rPr>
            </w:pPr>
            <w:r w:rsidRPr="002405EB">
              <w:rPr>
                <w:b/>
              </w:rPr>
              <w:t>INTERPERSONAL SKILLS</w:t>
            </w:r>
          </w:p>
        </w:tc>
        <w:tc>
          <w:tcPr>
            <w:tcW w:w="6588" w:type="dxa"/>
          </w:tcPr>
          <w:p w:rsidR="002405EB" w:rsidRPr="002405EB" w:rsidRDefault="002405EB" w:rsidP="002405EB">
            <w:r w:rsidRPr="002405EB">
              <w:rPr>
                <w:i/>
              </w:rPr>
              <w:t>The ability to establish and maintain positive personal, family, and community relationships necessary to school and work.</w:t>
            </w:r>
          </w:p>
        </w:tc>
      </w:tr>
      <w:tr w:rsidR="002405EB" w:rsidRPr="002405EB" w:rsidTr="003C54B3">
        <w:tc>
          <w:tcPr>
            <w:tcW w:w="2160" w:type="dxa"/>
            <w:vAlign w:val="center"/>
          </w:tcPr>
          <w:p w:rsidR="002405EB" w:rsidRPr="002405EB" w:rsidRDefault="002405EB" w:rsidP="002405EB">
            <w:pPr>
              <w:jc w:val="center"/>
              <w:rPr>
                <w:b/>
              </w:rPr>
            </w:pPr>
            <w:r w:rsidRPr="002405EB">
              <w:rPr>
                <w:b/>
              </w:rPr>
              <w:t>MOBILITY</w:t>
            </w:r>
          </w:p>
        </w:tc>
        <w:tc>
          <w:tcPr>
            <w:tcW w:w="6588" w:type="dxa"/>
          </w:tcPr>
          <w:p w:rsidR="002405EB" w:rsidRPr="002405EB" w:rsidRDefault="002405EB" w:rsidP="002405EB">
            <w:r w:rsidRPr="002405EB">
              <w:rPr>
                <w:i/>
              </w:rPr>
              <w:t>The purposeful movement and control of the body and its members to achieve results.</w:t>
            </w:r>
          </w:p>
        </w:tc>
      </w:tr>
      <w:tr w:rsidR="002405EB" w:rsidRPr="002405EB" w:rsidTr="003C54B3">
        <w:tc>
          <w:tcPr>
            <w:tcW w:w="2160" w:type="dxa"/>
            <w:vAlign w:val="center"/>
          </w:tcPr>
          <w:p w:rsidR="002405EB" w:rsidRPr="002405EB" w:rsidRDefault="002405EB" w:rsidP="002405EB">
            <w:pPr>
              <w:jc w:val="center"/>
              <w:rPr>
                <w:b/>
              </w:rPr>
            </w:pPr>
            <w:r w:rsidRPr="002405EB">
              <w:rPr>
                <w:b/>
              </w:rPr>
              <w:t>SELF-CARE</w:t>
            </w:r>
          </w:p>
        </w:tc>
        <w:tc>
          <w:tcPr>
            <w:tcW w:w="6588" w:type="dxa"/>
          </w:tcPr>
          <w:p w:rsidR="002405EB" w:rsidRPr="002405EB" w:rsidRDefault="002405EB" w:rsidP="002405EB">
            <w:r w:rsidRPr="002405EB">
              <w:rPr>
                <w:i/>
              </w:rPr>
              <w:t>The ability to care for self and living environment</w:t>
            </w:r>
          </w:p>
        </w:tc>
      </w:tr>
      <w:tr w:rsidR="002405EB" w:rsidRPr="002405EB" w:rsidTr="003C54B3">
        <w:tc>
          <w:tcPr>
            <w:tcW w:w="2160" w:type="dxa"/>
            <w:vAlign w:val="center"/>
          </w:tcPr>
          <w:p w:rsidR="002405EB" w:rsidRPr="002405EB" w:rsidRDefault="002405EB" w:rsidP="002405EB">
            <w:pPr>
              <w:jc w:val="center"/>
              <w:rPr>
                <w:b/>
              </w:rPr>
            </w:pPr>
            <w:r w:rsidRPr="002405EB">
              <w:rPr>
                <w:b/>
              </w:rPr>
              <w:t>SELF-DIRECTION</w:t>
            </w:r>
          </w:p>
        </w:tc>
        <w:tc>
          <w:tcPr>
            <w:tcW w:w="6588" w:type="dxa"/>
          </w:tcPr>
          <w:p w:rsidR="002405EB" w:rsidRPr="002405EB" w:rsidRDefault="002405EB" w:rsidP="002405EB">
            <w:r w:rsidRPr="002405EB">
              <w:rPr>
                <w:i/>
              </w:rPr>
              <w:t>The ability to regulate behavior in a purposeful and predictable way, taking into account personal goals, environmental conditions, cultural values, and expectations</w:t>
            </w:r>
          </w:p>
        </w:tc>
      </w:tr>
      <w:tr w:rsidR="002405EB" w:rsidRPr="002405EB" w:rsidTr="003C54B3">
        <w:tc>
          <w:tcPr>
            <w:tcW w:w="2160" w:type="dxa"/>
            <w:vAlign w:val="center"/>
          </w:tcPr>
          <w:p w:rsidR="002405EB" w:rsidRPr="002405EB" w:rsidRDefault="002405EB" w:rsidP="002405EB">
            <w:pPr>
              <w:jc w:val="center"/>
              <w:rPr>
                <w:b/>
              </w:rPr>
            </w:pPr>
            <w:r w:rsidRPr="002405EB">
              <w:rPr>
                <w:b/>
              </w:rPr>
              <w:t>COMMUNICATION</w:t>
            </w:r>
          </w:p>
        </w:tc>
        <w:tc>
          <w:tcPr>
            <w:tcW w:w="6588" w:type="dxa"/>
          </w:tcPr>
          <w:p w:rsidR="002405EB" w:rsidRPr="002405EB" w:rsidRDefault="002405EB" w:rsidP="002405EB">
            <w:r w:rsidRPr="002405EB">
              <w:rPr>
                <w:i/>
              </w:rPr>
              <w:t>The ability to give and receive information</w:t>
            </w:r>
          </w:p>
        </w:tc>
      </w:tr>
      <w:tr w:rsidR="002405EB" w:rsidRPr="002405EB" w:rsidTr="003C54B3">
        <w:tc>
          <w:tcPr>
            <w:tcW w:w="2160" w:type="dxa"/>
            <w:vAlign w:val="center"/>
          </w:tcPr>
          <w:p w:rsidR="002405EB" w:rsidRPr="002405EB" w:rsidRDefault="002405EB" w:rsidP="002405EB">
            <w:pPr>
              <w:jc w:val="center"/>
              <w:rPr>
                <w:b/>
              </w:rPr>
            </w:pPr>
            <w:r w:rsidRPr="002405EB">
              <w:rPr>
                <w:b/>
              </w:rPr>
              <w:t>WORK TOLERANCE</w:t>
            </w:r>
          </w:p>
        </w:tc>
        <w:tc>
          <w:tcPr>
            <w:tcW w:w="6588" w:type="dxa"/>
          </w:tcPr>
          <w:p w:rsidR="002405EB" w:rsidRPr="002405EB" w:rsidRDefault="002405EB" w:rsidP="002405EB">
            <w:r w:rsidRPr="002405EB">
              <w:rPr>
                <w:i/>
              </w:rPr>
              <w:t>The capacity to meet the physical and psychological demands of school and work</w:t>
            </w:r>
          </w:p>
        </w:tc>
      </w:tr>
      <w:tr w:rsidR="002405EB" w:rsidRPr="002405EB" w:rsidTr="003C54B3">
        <w:tc>
          <w:tcPr>
            <w:tcW w:w="2160" w:type="dxa"/>
            <w:vAlign w:val="center"/>
          </w:tcPr>
          <w:p w:rsidR="002405EB" w:rsidRPr="002405EB" w:rsidRDefault="002405EB" w:rsidP="002405EB">
            <w:pPr>
              <w:jc w:val="center"/>
              <w:rPr>
                <w:b/>
              </w:rPr>
            </w:pPr>
            <w:r w:rsidRPr="002405EB">
              <w:rPr>
                <w:b/>
              </w:rPr>
              <w:t>WORK SKILLS</w:t>
            </w:r>
          </w:p>
        </w:tc>
        <w:tc>
          <w:tcPr>
            <w:tcW w:w="6588" w:type="dxa"/>
          </w:tcPr>
          <w:p w:rsidR="002405EB" w:rsidRPr="002405EB" w:rsidRDefault="002405EB" w:rsidP="002405EB">
            <w:r w:rsidRPr="002405EB">
              <w:rPr>
                <w:i/>
              </w:rPr>
              <w:t>The capacity to learn and perform school and job tasks</w:t>
            </w:r>
          </w:p>
        </w:tc>
      </w:tr>
    </w:tbl>
    <w:p w:rsidR="002405EB" w:rsidRPr="002405EB" w:rsidRDefault="002405EB" w:rsidP="002405EB">
      <w:pPr>
        <w:spacing w:after="0" w:line="240" w:lineRule="auto"/>
        <w:rPr>
          <w:rFonts w:eastAsiaTheme="minorHAnsi"/>
          <w:b/>
          <w:lang w:eastAsia="en-US"/>
        </w:rPr>
      </w:pP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r w:rsidRPr="002405EB">
        <w:rPr>
          <w:rFonts w:eastAsiaTheme="minorHAnsi"/>
          <w:lang w:eastAsia="en-US"/>
        </w:rPr>
        <w:t>When writing all components of the PLAAFP, think through as an IEP team how these seven areas are impacted and document this throughout your present levels.  Even a college-bound student with a math disability will have areas of functional performance that need to be considered and supported.  Organizational skills, financial planning, and long-term goal setting are areas of need for even the highest performing students. It always comes back to the age- appropriate transition assessment and the student’s postsecondary goal; what is the goal and what does the student need to be successful in reaching that goal?</w:t>
      </w: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r>
        <w:rPr>
          <w:rFonts w:eastAsiaTheme="minorHAnsi"/>
          <w:noProof/>
        </w:rPr>
        <mc:AlternateContent>
          <mc:Choice Requires="wps">
            <w:drawing>
              <wp:anchor distT="0" distB="0" distL="114300" distR="114300" simplePos="0" relativeHeight="251689984" behindDoc="0" locked="0" layoutInCell="1" allowOverlap="1">
                <wp:simplePos x="0" y="0"/>
                <wp:positionH relativeFrom="column">
                  <wp:posOffset>95250</wp:posOffset>
                </wp:positionH>
                <wp:positionV relativeFrom="paragraph">
                  <wp:posOffset>118745</wp:posOffset>
                </wp:positionV>
                <wp:extent cx="5200650" cy="1966595"/>
                <wp:effectExtent l="0" t="0" r="19050" b="15240"/>
                <wp:wrapNone/>
                <wp:docPr id="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966595"/>
                        </a:xfrm>
                        <a:prstGeom prst="rect">
                          <a:avLst/>
                        </a:prstGeom>
                        <a:solidFill>
                          <a:srgbClr val="FFFFFF"/>
                        </a:solidFill>
                        <a:ln w="9525">
                          <a:solidFill>
                            <a:srgbClr val="000000"/>
                          </a:solidFill>
                          <a:miter lim="800000"/>
                          <a:headEnd/>
                          <a:tailEnd/>
                        </a:ln>
                      </wps:spPr>
                      <wps:txbx>
                        <w:txbxContent>
                          <w:p w:rsidR="002405EB" w:rsidRPr="00AD18F6" w:rsidRDefault="002405EB" w:rsidP="002405EB">
                            <w:pPr>
                              <w:rPr>
                                <w:b/>
                                <w:i/>
                              </w:rPr>
                            </w:pPr>
                            <w:r>
                              <w:rPr>
                                <w:b/>
                                <w:i/>
                              </w:rPr>
                              <w:t>Tips for Teachers</w:t>
                            </w:r>
                            <w:r w:rsidRPr="00AD18F6">
                              <w:rPr>
                                <w:b/>
                                <w:i/>
                              </w:rPr>
                              <w:t>!</w:t>
                            </w:r>
                          </w:p>
                          <w:p w:rsidR="002405EB" w:rsidRPr="007F6F86" w:rsidRDefault="002405EB" w:rsidP="002405EB">
                            <w:pPr>
                              <w:pStyle w:val="ListParagraph"/>
                              <w:numPr>
                                <w:ilvl w:val="0"/>
                                <w:numId w:val="7"/>
                              </w:numPr>
                              <w:spacing w:after="0" w:line="240" w:lineRule="auto"/>
                              <w:rPr>
                                <w:rFonts w:asciiTheme="minorHAnsi" w:hAnsiTheme="minorHAnsi" w:cstheme="minorHAnsi"/>
                                <w:b/>
                                <w:i/>
                              </w:rPr>
                            </w:pPr>
                            <w:r>
                              <w:rPr>
                                <w:rFonts w:asciiTheme="minorHAnsi" w:hAnsiTheme="minorHAnsi" w:cstheme="minorHAnsi"/>
                                <w:i/>
                              </w:rPr>
                              <w:t>For students with fewer barriers to function performance, here are some specific areas to consider:</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Is the person able to handle constructive criticism? (Interpersonal skills)</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Can the person perform tasks at a competitive work pace? (mobility)</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Is the person able to manage financial responsibilities? (Self-care)</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Does the person initiate work activity? (Self-Direction)</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Can the person work or go to school for a six to eight hour day? (Work Tolerance)</w:t>
                            </w:r>
                          </w:p>
                          <w:p w:rsidR="002405EB" w:rsidRPr="00AD18F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Can the person transfer learning from one job task to another? ( Work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1" o:spid="_x0000_s1029" type="#_x0000_t202" style="position:absolute;left:0;text-align:left;margin-left:7.5pt;margin-top:9.35pt;width:409.5pt;height:154.8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">
                <v:textbox style="mso-fit-shape-to-text:t">
                  <w:txbxContent>
                    <w:p w:rsidR="002405EB" w:rsidRPr="00AD18F6" w:rsidRDefault="002405EB" w:rsidP="002405EB">
                      <w:pPr>
                        <w:rPr>
                          <w:b/>
                          <w:i/>
                        </w:rPr>
                      </w:pPr>
                      <w:r>
                        <w:rPr>
                          <w:b/>
                          <w:i/>
                        </w:rPr>
                        <w:t>Tips for Teachers</w:t>
                      </w:r>
                      <w:r w:rsidRPr="00AD18F6">
                        <w:rPr>
                          <w:b/>
                          <w:i/>
                        </w:rPr>
                        <w:t>!</w:t>
                      </w:r>
                    </w:p>
                    <w:p w:rsidR="002405EB" w:rsidRPr="007F6F86" w:rsidRDefault="002405EB" w:rsidP="002405EB">
                      <w:pPr>
                        <w:pStyle w:val="ListParagraph"/>
                        <w:numPr>
                          <w:ilvl w:val="0"/>
                          <w:numId w:val="7"/>
                        </w:numPr>
                        <w:spacing w:after="0" w:line="240" w:lineRule="auto"/>
                        <w:rPr>
                          <w:rFonts w:asciiTheme="minorHAnsi" w:hAnsiTheme="minorHAnsi" w:cstheme="minorHAnsi"/>
                          <w:b/>
                          <w:i/>
                        </w:rPr>
                      </w:pPr>
                      <w:r>
                        <w:rPr>
                          <w:rFonts w:asciiTheme="minorHAnsi" w:hAnsiTheme="minorHAnsi" w:cstheme="minorHAnsi"/>
                          <w:i/>
                        </w:rPr>
                        <w:t>For students with fewer barriers to function performance, here are some specific areas to consider:</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Is the person able to handle constructive criticism? (Interpersonal skills)</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Can the person perform tasks at a competitive work pace? (mobility)</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Is the person able to manage financial responsibilities? (Self-care)</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Does the person initiate work activity? (Self-Direction)</w:t>
                      </w:r>
                    </w:p>
                    <w:p w:rsidR="002405EB" w:rsidRPr="007F6F8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Can the person work or go to school for a six to eight hour day? (Work Tolerance)</w:t>
                      </w:r>
                    </w:p>
                    <w:p w:rsidR="002405EB" w:rsidRPr="00AD18F6" w:rsidRDefault="002405EB" w:rsidP="002405EB">
                      <w:pPr>
                        <w:pStyle w:val="ListParagraph"/>
                        <w:numPr>
                          <w:ilvl w:val="1"/>
                          <w:numId w:val="7"/>
                        </w:numPr>
                        <w:spacing w:after="0" w:line="240" w:lineRule="auto"/>
                        <w:ind w:left="1080"/>
                        <w:rPr>
                          <w:rFonts w:asciiTheme="minorHAnsi" w:hAnsiTheme="minorHAnsi" w:cstheme="minorHAnsi"/>
                          <w:b/>
                          <w:i/>
                        </w:rPr>
                      </w:pPr>
                      <w:r>
                        <w:rPr>
                          <w:rFonts w:asciiTheme="minorHAnsi" w:hAnsiTheme="minorHAnsi" w:cstheme="minorHAnsi"/>
                          <w:i/>
                        </w:rPr>
                        <w:t>Can the person transfer learning from one job task to another? ( Work Skills)</w:t>
                      </w:r>
                    </w:p>
                  </w:txbxContent>
                </v:textbox>
              </v:shape>
            </w:pict>
          </mc:Fallback>
        </mc:AlternateContent>
      </w: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r>
        <w:rPr>
          <w:rFonts w:eastAsiaTheme="minorHAnsi"/>
          <w:noProof/>
        </w:rPr>
        <mc:AlternateContent>
          <mc:Choice Requires="wps">
            <w:drawing>
              <wp:anchor distT="0" distB="0" distL="114300" distR="114300" simplePos="0" relativeHeight="251688960" behindDoc="0" locked="0" layoutInCell="1" allowOverlap="1">
                <wp:simplePos x="0" y="0"/>
                <wp:positionH relativeFrom="column">
                  <wp:posOffset>5381625</wp:posOffset>
                </wp:positionH>
                <wp:positionV relativeFrom="paragraph">
                  <wp:posOffset>142240</wp:posOffset>
                </wp:positionV>
                <wp:extent cx="666750" cy="914400"/>
                <wp:effectExtent l="32385" t="30480" r="34290" b="36195"/>
                <wp:wrapNone/>
                <wp:docPr id="7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6750" cy="914400"/>
                        </a:xfrm>
                        <a:custGeom>
                          <a:avLst/>
                          <a:gdLst>
                            <a:gd name="T0" fmla="*/ 317651985 w 21600"/>
                            <a:gd name="T1" fmla="*/ 0 h 21600"/>
                            <a:gd name="T2" fmla="*/ 635303971 w 21600"/>
                            <a:gd name="T3" fmla="*/ 590389514 h 21600"/>
                            <a:gd name="T4" fmla="*/ 0 w 21600"/>
                            <a:gd name="T5" fmla="*/ 590389514 h 21600"/>
                            <a:gd name="T6" fmla="*/ 317651985 w 21600"/>
                            <a:gd name="T7" fmla="*/ 1638706400 h 21600"/>
                            <a:gd name="T8" fmla="*/ 0 60000 65536"/>
                            <a:gd name="T9" fmla="*/ 0 60000 65536"/>
                            <a:gd name="T10" fmla="*/ 0 60000 65536"/>
                            <a:gd name="T11" fmla="*/ 0 60000 65536"/>
                            <a:gd name="T12" fmla="*/ 3556 w 21600"/>
                            <a:gd name="T13" fmla="*/ 2188 h 21600"/>
                            <a:gd name="T14" fmla="*/ 18277 w 21600"/>
                            <a:gd name="T15" fmla="*/ 9282 h 21600"/>
                          </a:gdLst>
                          <a:ahLst/>
                          <a:cxnLst>
                            <a:cxn ang="T8">
                              <a:pos x="T0" y="T1"/>
                            </a:cxn>
                            <a:cxn ang="T9">
                              <a:pos x="T2" y="T3"/>
                            </a:cxn>
                            <a:cxn ang="T10">
                              <a:pos x="T4" y="T5"/>
                            </a:cxn>
                            <a:cxn ang="T11">
                              <a:pos x="T6" y="T7"/>
                            </a:cxn>
                          </a:cxnLst>
                          <a:rect l="T12" t="T13" r="T14" b="T15"/>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423.75pt;margin-top:11.2pt;width:52.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2147483647,0;2147483647,2147483647;0,2147483647;2147483647,2147483647" o:connectangles="0,0,0,0" textboxrect="3556,2188,18277,9282"/>
                <o:lock v:ext="edit" verticies="t"/>
              </v:shape>
            </w:pict>
          </mc:Fallback>
        </mc:AlternateContent>
      </w: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Default="002405EB" w:rsidP="002405EB">
      <w:pPr>
        <w:spacing w:after="0" w:line="240" w:lineRule="auto"/>
        <w:ind w:left="720"/>
        <w:rPr>
          <w:rFonts w:eastAsiaTheme="minorHAnsi"/>
          <w:b/>
          <w:lang w:eastAsia="en-US"/>
        </w:rPr>
      </w:pPr>
    </w:p>
    <w:p w:rsid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720"/>
        <w:rPr>
          <w:rFonts w:eastAsiaTheme="minorHAnsi"/>
          <w:b/>
          <w:lang w:eastAsia="en-US"/>
        </w:rPr>
      </w:pPr>
    </w:p>
    <w:p w:rsidR="002405EB" w:rsidRPr="002405EB" w:rsidRDefault="002405EB" w:rsidP="002405EB">
      <w:pPr>
        <w:spacing w:after="0" w:line="240" w:lineRule="auto"/>
        <w:ind w:left="360"/>
        <w:rPr>
          <w:rFonts w:eastAsiaTheme="minorHAnsi"/>
          <w:b/>
          <w:lang w:eastAsia="en-US"/>
        </w:rPr>
      </w:pPr>
    </w:p>
    <w:p w:rsidR="002405EB" w:rsidRPr="002405EB" w:rsidRDefault="002405EB" w:rsidP="002405EB">
      <w:pPr>
        <w:numPr>
          <w:ilvl w:val="0"/>
          <w:numId w:val="5"/>
        </w:numPr>
        <w:spacing w:after="0" w:line="240" w:lineRule="auto"/>
        <w:rPr>
          <w:rFonts w:eastAsiaTheme="minorHAnsi"/>
          <w:b/>
          <w:lang w:eastAsia="en-US"/>
        </w:rPr>
      </w:pPr>
      <w:r w:rsidRPr="002405EB">
        <w:rPr>
          <w:rFonts w:eastAsiaTheme="minorHAnsi"/>
          <w:b/>
          <w:lang w:eastAsia="en-US"/>
        </w:rPr>
        <w:lastRenderedPageBreak/>
        <w:t>USE VOCATIONAL LANGUAGE COMPATIBLE WITH  EDUCATIONAL NEEDS</w:t>
      </w: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ind w:left="1440"/>
        <w:rPr>
          <w:rFonts w:eastAsiaTheme="minorHAnsi"/>
          <w:lang w:eastAsia="en-US"/>
        </w:rPr>
      </w:pPr>
      <w:r w:rsidRPr="002405EB">
        <w:rPr>
          <w:rFonts w:eastAsiaTheme="minorHAnsi"/>
          <w:lang w:eastAsia="en-US"/>
        </w:rPr>
        <w:t>When functional performance areas are addressed in the PLAAFP using vocational rehabilitation language versus educational language, they can be easily transferred into the Summary of Performance when the student exits high school.  Below are examples of how this may occur in each of the areas identified.</w:t>
      </w:r>
    </w:p>
    <w:p w:rsidR="002405EB" w:rsidRPr="002405EB" w:rsidRDefault="002405EB" w:rsidP="002405EB">
      <w:pPr>
        <w:spacing w:after="0" w:line="240" w:lineRule="auto"/>
        <w:ind w:left="1440"/>
        <w:rPr>
          <w:rFonts w:eastAsiaTheme="minorHAnsi"/>
          <w:lang w:eastAsia="en-US"/>
        </w:rPr>
      </w:pPr>
    </w:p>
    <w:tbl>
      <w:tblPr>
        <w:tblStyle w:val="TableGrid"/>
        <w:tblW w:w="9450" w:type="dxa"/>
        <w:tblInd w:w="468" w:type="dxa"/>
        <w:tblLook w:val="04A0" w:firstRow="1" w:lastRow="0" w:firstColumn="1" w:lastColumn="0" w:noHBand="0" w:noVBand="1"/>
      </w:tblPr>
      <w:tblGrid>
        <w:gridCol w:w="1710"/>
        <w:gridCol w:w="7740"/>
      </w:tblGrid>
      <w:tr w:rsidR="002405EB" w:rsidRPr="002405EB" w:rsidTr="003C54B3">
        <w:tc>
          <w:tcPr>
            <w:tcW w:w="9450" w:type="dxa"/>
            <w:gridSpan w:val="2"/>
            <w:shd w:val="clear" w:color="auto" w:fill="D9D9D9" w:themeFill="background1" w:themeFillShade="D9"/>
          </w:tcPr>
          <w:p w:rsidR="002405EB" w:rsidRPr="002405EB" w:rsidRDefault="002405EB" w:rsidP="002405EB">
            <w:pPr>
              <w:jc w:val="center"/>
              <w:rPr>
                <w:b/>
              </w:rPr>
            </w:pPr>
            <w:r w:rsidRPr="002405EB">
              <w:rPr>
                <w:b/>
              </w:rPr>
              <w:t>INTERPERSONAL SKILLS</w:t>
            </w:r>
          </w:p>
        </w:tc>
      </w:tr>
      <w:tr w:rsidR="002405EB" w:rsidRPr="002405EB" w:rsidTr="003C54B3">
        <w:tc>
          <w:tcPr>
            <w:tcW w:w="1710" w:type="dxa"/>
            <w:vMerge w:val="restart"/>
            <w:vAlign w:val="center"/>
          </w:tcPr>
          <w:p w:rsidR="002405EB" w:rsidRPr="002405EB" w:rsidRDefault="002405EB" w:rsidP="002405EB">
            <w:pPr>
              <w:jc w:val="center"/>
              <w:rPr>
                <w:b/>
              </w:rPr>
            </w:pPr>
            <w:r w:rsidRPr="002405EB">
              <w:rPr>
                <w:b/>
              </w:rPr>
              <w:t>Educational</w:t>
            </w:r>
          </w:p>
          <w:p w:rsidR="002405EB" w:rsidRPr="002405EB" w:rsidRDefault="002405EB" w:rsidP="002405EB">
            <w:pPr>
              <w:jc w:val="center"/>
              <w:rPr>
                <w:b/>
              </w:rPr>
            </w:pPr>
            <w:r w:rsidRPr="002405EB">
              <w:rPr>
                <w:b/>
              </w:rPr>
              <w:t>Language</w:t>
            </w:r>
          </w:p>
        </w:tc>
        <w:tc>
          <w:tcPr>
            <w:tcW w:w="7740" w:type="dxa"/>
          </w:tcPr>
          <w:p w:rsidR="002405EB" w:rsidRPr="002405EB" w:rsidRDefault="002405EB" w:rsidP="002405EB">
            <w:r w:rsidRPr="002405EB">
              <w:t>Does student have friends? Does student like to work on teams?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student answer when spoken to?</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student know when teacher is giving constructive criticism?</w:t>
            </w:r>
          </w:p>
        </w:tc>
      </w:tr>
      <w:tr w:rsidR="002405EB" w:rsidRPr="002405EB" w:rsidTr="003C54B3">
        <w:tc>
          <w:tcPr>
            <w:tcW w:w="9450" w:type="dxa"/>
            <w:gridSpan w:val="2"/>
            <w:shd w:val="clear" w:color="auto" w:fill="F2F2F2" w:themeFill="background1" w:themeFillShade="F2"/>
          </w:tcPr>
          <w:p w:rsidR="002405EB" w:rsidRPr="002405EB" w:rsidRDefault="002405EB" w:rsidP="002405EB"/>
        </w:tc>
      </w:tr>
      <w:tr w:rsidR="002405EB" w:rsidRPr="002405EB" w:rsidTr="003C54B3">
        <w:tc>
          <w:tcPr>
            <w:tcW w:w="1710" w:type="dxa"/>
            <w:vMerge w:val="restart"/>
          </w:tcPr>
          <w:p w:rsidR="002405EB" w:rsidRPr="002405EB" w:rsidRDefault="002405EB" w:rsidP="002405EB">
            <w:pPr>
              <w:jc w:val="center"/>
              <w:rPr>
                <w:b/>
              </w:rPr>
            </w:pPr>
            <w:r w:rsidRPr="002405EB">
              <w:rPr>
                <w:b/>
              </w:rPr>
              <w:t>Vocational Rehabilitation Language</w:t>
            </w:r>
          </w:p>
        </w:tc>
        <w:tc>
          <w:tcPr>
            <w:tcW w:w="7740" w:type="dxa"/>
          </w:tcPr>
          <w:p w:rsidR="002405EB" w:rsidRPr="002405EB" w:rsidRDefault="002405EB" w:rsidP="002405EB">
            <w:r w:rsidRPr="002405EB">
              <w:t>Does person enjoy being with other people or prefer to be alone?</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person able to recognize social cues?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 xml:space="preserve">Is person able to handle constructive criticism? </w:t>
            </w:r>
          </w:p>
        </w:tc>
      </w:tr>
    </w:tbl>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tbl>
      <w:tblPr>
        <w:tblStyle w:val="TableGrid"/>
        <w:tblW w:w="9450" w:type="dxa"/>
        <w:tblInd w:w="468" w:type="dxa"/>
        <w:tblLook w:val="04A0" w:firstRow="1" w:lastRow="0" w:firstColumn="1" w:lastColumn="0" w:noHBand="0" w:noVBand="1"/>
      </w:tblPr>
      <w:tblGrid>
        <w:gridCol w:w="1710"/>
        <w:gridCol w:w="7740"/>
      </w:tblGrid>
      <w:tr w:rsidR="002405EB" w:rsidRPr="002405EB" w:rsidTr="003C54B3">
        <w:tc>
          <w:tcPr>
            <w:tcW w:w="9450" w:type="dxa"/>
            <w:gridSpan w:val="2"/>
            <w:shd w:val="clear" w:color="auto" w:fill="D9D9D9" w:themeFill="background1" w:themeFillShade="D9"/>
          </w:tcPr>
          <w:p w:rsidR="002405EB" w:rsidRPr="002405EB" w:rsidRDefault="002405EB" w:rsidP="002405EB">
            <w:pPr>
              <w:jc w:val="center"/>
              <w:rPr>
                <w:b/>
              </w:rPr>
            </w:pPr>
            <w:r w:rsidRPr="002405EB">
              <w:rPr>
                <w:b/>
              </w:rPr>
              <w:t>MOTOR SKILLS</w:t>
            </w:r>
          </w:p>
        </w:tc>
      </w:tr>
      <w:tr w:rsidR="002405EB" w:rsidRPr="002405EB" w:rsidTr="003C54B3">
        <w:tc>
          <w:tcPr>
            <w:tcW w:w="1710" w:type="dxa"/>
            <w:vMerge w:val="restart"/>
            <w:vAlign w:val="center"/>
          </w:tcPr>
          <w:p w:rsidR="002405EB" w:rsidRPr="002405EB" w:rsidRDefault="002405EB" w:rsidP="002405EB">
            <w:pPr>
              <w:jc w:val="center"/>
              <w:rPr>
                <w:b/>
              </w:rPr>
            </w:pPr>
            <w:r w:rsidRPr="002405EB">
              <w:rPr>
                <w:b/>
              </w:rPr>
              <w:t>Educational</w:t>
            </w:r>
          </w:p>
          <w:p w:rsidR="002405EB" w:rsidRPr="002405EB" w:rsidRDefault="002405EB" w:rsidP="002405EB">
            <w:pPr>
              <w:jc w:val="center"/>
              <w:rPr>
                <w:b/>
              </w:rPr>
            </w:pPr>
            <w:r w:rsidRPr="002405EB">
              <w:rPr>
                <w:b/>
              </w:rPr>
              <w:t>Language</w:t>
            </w:r>
          </w:p>
        </w:tc>
        <w:tc>
          <w:tcPr>
            <w:tcW w:w="7740" w:type="dxa"/>
          </w:tcPr>
          <w:p w:rsidR="002405EB" w:rsidRPr="002405EB" w:rsidRDefault="002405EB" w:rsidP="002405EB">
            <w:r w:rsidRPr="002405EB">
              <w:t>Is the student able to write and work with the fine skills of his hands?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the student able to participate in physical education? Does the student need extra time to complete assignments/tests?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the student have accommodations/modifications on IEP to assist with lack of energy?</w:t>
            </w:r>
          </w:p>
        </w:tc>
      </w:tr>
      <w:tr w:rsidR="002405EB" w:rsidRPr="002405EB" w:rsidTr="003C54B3">
        <w:tc>
          <w:tcPr>
            <w:tcW w:w="9450" w:type="dxa"/>
            <w:gridSpan w:val="2"/>
            <w:shd w:val="clear" w:color="auto" w:fill="F2F2F2" w:themeFill="background1" w:themeFillShade="F2"/>
          </w:tcPr>
          <w:p w:rsidR="002405EB" w:rsidRPr="002405EB" w:rsidRDefault="002405EB" w:rsidP="002405EB"/>
        </w:tc>
      </w:tr>
      <w:tr w:rsidR="002405EB" w:rsidRPr="002405EB" w:rsidTr="003C54B3">
        <w:tc>
          <w:tcPr>
            <w:tcW w:w="1710" w:type="dxa"/>
            <w:vMerge w:val="restart"/>
          </w:tcPr>
          <w:p w:rsidR="002405EB" w:rsidRPr="002405EB" w:rsidRDefault="002405EB" w:rsidP="002405EB">
            <w:pPr>
              <w:jc w:val="center"/>
              <w:rPr>
                <w:b/>
              </w:rPr>
            </w:pPr>
            <w:r w:rsidRPr="002405EB">
              <w:rPr>
                <w:b/>
              </w:rPr>
              <w:t>Vocational Rehabilitation Language</w:t>
            </w:r>
          </w:p>
        </w:tc>
        <w:tc>
          <w:tcPr>
            <w:tcW w:w="7740" w:type="dxa"/>
          </w:tcPr>
          <w:p w:rsidR="002405EB" w:rsidRPr="002405EB" w:rsidRDefault="002405EB" w:rsidP="002405EB">
            <w:r w:rsidRPr="002405EB">
              <w:t>Does person have control and coordination of fine/gross motor movements?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person perform tasks at a competitive work pace?</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 xml:space="preserve">Does the person move slower than average?  Fatigue easily? </w:t>
            </w:r>
          </w:p>
        </w:tc>
      </w:tr>
    </w:tbl>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tbl>
      <w:tblPr>
        <w:tblStyle w:val="TableGrid"/>
        <w:tblW w:w="9450" w:type="dxa"/>
        <w:tblInd w:w="468" w:type="dxa"/>
        <w:tblLook w:val="04A0" w:firstRow="1" w:lastRow="0" w:firstColumn="1" w:lastColumn="0" w:noHBand="0" w:noVBand="1"/>
      </w:tblPr>
      <w:tblGrid>
        <w:gridCol w:w="1710"/>
        <w:gridCol w:w="7740"/>
      </w:tblGrid>
      <w:tr w:rsidR="002405EB" w:rsidRPr="002405EB" w:rsidTr="003C54B3">
        <w:tc>
          <w:tcPr>
            <w:tcW w:w="9450" w:type="dxa"/>
            <w:gridSpan w:val="2"/>
            <w:shd w:val="clear" w:color="auto" w:fill="D9D9D9" w:themeFill="background1" w:themeFillShade="D9"/>
          </w:tcPr>
          <w:p w:rsidR="002405EB" w:rsidRPr="002405EB" w:rsidRDefault="002405EB" w:rsidP="002405EB">
            <w:pPr>
              <w:jc w:val="center"/>
              <w:rPr>
                <w:b/>
              </w:rPr>
            </w:pPr>
            <w:r w:rsidRPr="002405EB">
              <w:rPr>
                <w:b/>
              </w:rPr>
              <w:t>SELF CARE</w:t>
            </w:r>
          </w:p>
        </w:tc>
      </w:tr>
      <w:tr w:rsidR="002405EB" w:rsidRPr="002405EB" w:rsidTr="003C54B3">
        <w:tc>
          <w:tcPr>
            <w:tcW w:w="1710" w:type="dxa"/>
            <w:vMerge w:val="restart"/>
            <w:vAlign w:val="center"/>
          </w:tcPr>
          <w:p w:rsidR="002405EB" w:rsidRPr="002405EB" w:rsidRDefault="002405EB" w:rsidP="002405EB">
            <w:pPr>
              <w:jc w:val="center"/>
              <w:rPr>
                <w:b/>
              </w:rPr>
            </w:pPr>
            <w:r w:rsidRPr="002405EB">
              <w:rPr>
                <w:b/>
              </w:rPr>
              <w:t>Educational</w:t>
            </w:r>
          </w:p>
          <w:p w:rsidR="002405EB" w:rsidRPr="002405EB" w:rsidRDefault="002405EB" w:rsidP="002405EB">
            <w:pPr>
              <w:jc w:val="center"/>
              <w:rPr>
                <w:b/>
              </w:rPr>
            </w:pPr>
            <w:r w:rsidRPr="002405EB">
              <w:rPr>
                <w:b/>
              </w:rPr>
              <w:t>Language</w:t>
            </w:r>
          </w:p>
        </w:tc>
        <w:tc>
          <w:tcPr>
            <w:tcW w:w="7740" w:type="dxa"/>
          </w:tcPr>
          <w:p w:rsidR="002405EB" w:rsidRPr="002405EB" w:rsidRDefault="002405EB" w:rsidP="002405EB">
            <w:r w:rsidRPr="002405EB">
              <w:t>Is the student able to get to class on time and organize work for each class?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the student have trouble deciding what he wants to do after he completes high school?</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the student impulsive and/or behave without thought toward consequences?</w:t>
            </w:r>
          </w:p>
        </w:tc>
      </w:tr>
      <w:tr w:rsidR="002405EB" w:rsidRPr="002405EB" w:rsidTr="003C54B3">
        <w:tc>
          <w:tcPr>
            <w:tcW w:w="9450" w:type="dxa"/>
            <w:gridSpan w:val="2"/>
            <w:shd w:val="clear" w:color="auto" w:fill="F2F2F2" w:themeFill="background1" w:themeFillShade="F2"/>
          </w:tcPr>
          <w:p w:rsidR="002405EB" w:rsidRPr="002405EB" w:rsidRDefault="002405EB" w:rsidP="002405EB"/>
        </w:tc>
      </w:tr>
      <w:tr w:rsidR="002405EB" w:rsidRPr="002405EB" w:rsidTr="003C54B3">
        <w:tc>
          <w:tcPr>
            <w:tcW w:w="1710" w:type="dxa"/>
            <w:vMerge w:val="restart"/>
          </w:tcPr>
          <w:p w:rsidR="002405EB" w:rsidRPr="002405EB" w:rsidRDefault="002405EB" w:rsidP="002405EB">
            <w:pPr>
              <w:jc w:val="center"/>
              <w:rPr>
                <w:b/>
              </w:rPr>
            </w:pPr>
            <w:r w:rsidRPr="002405EB">
              <w:rPr>
                <w:b/>
              </w:rPr>
              <w:t>Vocational Rehabilitation Language</w:t>
            </w:r>
          </w:p>
        </w:tc>
        <w:tc>
          <w:tcPr>
            <w:tcW w:w="7740" w:type="dxa"/>
          </w:tcPr>
          <w:p w:rsidR="002405EB" w:rsidRPr="002405EB" w:rsidRDefault="002405EB" w:rsidP="002405EB">
            <w:r w:rsidRPr="002405EB">
              <w:t>Is the person able to manage a daily schedule?</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the person have difficulty making decisions?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the person have a lack of “common sense” ability?</w:t>
            </w:r>
          </w:p>
        </w:tc>
      </w:tr>
    </w:tbl>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r>
        <w:rPr>
          <w:rFonts w:eastAsiaTheme="minorHAnsi"/>
          <w:noProof/>
        </w:rPr>
        <mc:AlternateContent>
          <mc:Choice Requires="wps">
            <w:drawing>
              <wp:anchor distT="0" distB="0" distL="114300" distR="114300" simplePos="0" relativeHeight="251692032" behindDoc="0" locked="0" layoutInCell="1" allowOverlap="1">
                <wp:simplePos x="0" y="0"/>
                <wp:positionH relativeFrom="column">
                  <wp:posOffset>996950</wp:posOffset>
                </wp:positionH>
                <wp:positionV relativeFrom="paragraph">
                  <wp:posOffset>43180</wp:posOffset>
                </wp:positionV>
                <wp:extent cx="5200650" cy="1291590"/>
                <wp:effectExtent l="0" t="0" r="19050" b="23495"/>
                <wp:wrapNone/>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91590"/>
                        </a:xfrm>
                        <a:prstGeom prst="rect">
                          <a:avLst/>
                        </a:prstGeom>
                        <a:solidFill>
                          <a:srgbClr val="FFFFFF"/>
                        </a:solidFill>
                        <a:ln w="9525">
                          <a:solidFill>
                            <a:srgbClr val="000000"/>
                          </a:solidFill>
                          <a:miter lim="800000"/>
                          <a:headEnd/>
                          <a:tailEnd/>
                        </a:ln>
                      </wps:spPr>
                      <wps:txbx>
                        <w:txbxContent>
                          <w:p w:rsidR="002405EB" w:rsidRPr="00AD18F6" w:rsidRDefault="002405EB" w:rsidP="002405EB">
                            <w:pPr>
                              <w:rPr>
                                <w:b/>
                                <w:i/>
                              </w:rPr>
                            </w:pPr>
                            <w:r>
                              <w:rPr>
                                <w:b/>
                                <w:i/>
                              </w:rPr>
                              <w:t>Tips for Teachers</w:t>
                            </w:r>
                            <w:r w:rsidRPr="00AD18F6">
                              <w:rPr>
                                <w:b/>
                                <w:i/>
                              </w:rPr>
                              <w:t>!</w:t>
                            </w:r>
                          </w:p>
                          <w:p w:rsidR="002405EB" w:rsidRPr="001B5D18" w:rsidRDefault="002405EB" w:rsidP="002405EB">
                            <w:pPr>
                              <w:pStyle w:val="ListParagraph"/>
                              <w:numPr>
                                <w:ilvl w:val="0"/>
                                <w:numId w:val="7"/>
                              </w:numPr>
                              <w:spacing w:after="0" w:line="240" w:lineRule="auto"/>
                              <w:rPr>
                                <w:rFonts w:asciiTheme="minorHAnsi" w:hAnsiTheme="minorHAnsi" w:cstheme="minorHAnsi"/>
                                <w:b/>
                                <w:i/>
                              </w:rPr>
                            </w:pPr>
                            <w:r>
                              <w:rPr>
                                <w:rFonts w:asciiTheme="minorHAnsi" w:hAnsiTheme="minorHAnsi" w:cstheme="minorHAnsi"/>
                                <w:i/>
                              </w:rPr>
                              <w:t>Try to phrase present levels in a way that is transferrable from the school setting to the workplace</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Pr>
                                <w:rFonts w:asciiTheme="minorHAnsi" w:hAnsiTheme="minorHAnsi" w:cstheme="minorHAnsi"/>
                                <w:i/>
                              </w:rPr>
                              <w:t>Not all areas of functional performance need to be addressed; just focus on the things are most important in helping the student meet his or her postsecondary goal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0" type="#_x0000_t202" style="position:absolute;margin-left:78.5pt;margin-top:3.4pt;width:409.5pt;height:101.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">
                <v:textbox style="mso-fit-shape-to-text:t">
                  <w:txbxContent>
                    <w:p w:rsidR="002405EB" w:rsidRPr="00AD18F6" w:rsidRDefault="002405EB" w:rsidP="002405EB">
                      <w:pPr>
                        <w:rPr>
                          <w:b/>
                          <w:i/>
                        </w:rPr>
                      </w:pPr>
                      <w:r>
                        <w:rPr>
                          <w:b/>
                          <w:i/>
                        </w:rPr>
                        <w:t>Tips for Teachers</w:t>
                      </w:r>
                      <w:r w:rsidRPr="00AD18F6">
                        <w:rPr>
                          <w:b/>
                          <w:i/>
                        </w:rPr>
                        <w:t>!</w:t>
                      </w:r>
                    </w:p>
                    <w:p w:rsidR="002405EB" w:rsidRPr="001B5D18" w:rsidRDefault="002405EB" w:rsidP="002405EB">
                      <w:pPr>
                        <w:pStyle w:val="ListParagraph"/>
                        <w:numPr>
                          <w:ilvl w:val="0"/>
                          <w:numId w:val="7"/>
                        </w:numPr>
                        <w:spacing w:after="0" w:line="240" w:lineRule="auto"/>
                        <w:rPr>
                          <w:rFonts w:asciiTheme="minorHAnsi" w:hAnsiTheme="minorHAnsi" w:cstheme="minorHAnsi"/>
                          <w:b/>
                          <w:i/>
                        </w:rPr>
                      </w:pPr>
                      <w:r>
                        <w:rPr>
                          <w:rFonts w:asciiTheme="minorHAnsi" w:hAnsiTheme="minorHAnsi" w:cstheme="minorHAnsi"/>
                          <w:i/>
                        </w:rPr>
                        <w:t>Try to phrase present levels in a way that is transferrable from the school setting to the workplace</w:t>
                      </w:r>
                    </w:p>
                    <w:p w:rsidR="002405EB" w:rsidRPr="00AD18F6" w:rsidRDefault="002405EB" w:rsidP="002405EB">
                      <w:pPr>
                        <w:pStyle w:val="ListParagraph"/>
                        <w:numPr>
                          <w:ilvl w:val="0"/>
                          <w:numId w:val="7"/>
                        </w:numPr>
                        <w:spacing w:after="0" w:line="240" w:lineRule="auto"/>
                        <w:rPr>
                          <w:rFonts w:asciiTheme="minorHAnsi" w:hAnsiTheme="minorHAnsi" w:cstheme="minorHAnsi"/>
                          <w:b/>
                          <w:i/>
                        </w:rPr>
                      </w:pPr>
                      <w:r>
                        <w:rPr>
                          <w:rFonts w:asciiTheme="minorHAnsi" w:hAnsiTheme="minorHAnsi" w:cstheme="minorHAnsi"/>
                          <w:i/>
                        </w:rPr>
                        <w:t>Not all areas of functional performance need to be addressed; just focus on the things are most important in helping the student meet his or her postsecondary goal</w:t>
                      </w:r>
                    </w:p>
                  </w:txbxContent>
                </v:textbox>
              </v:shape>
            </w:pict>
          </mc:Fallback>
        </mc:AlternateContent>
      </w:r>
      <w:r>
        <w:rPr>
          <w:rFonts w:eastAsiaTheme="minorHAnsi"/>
          <w:noProof/>
        </w:rPr>
        <mc:AlternateContent>
          <mc:Choice Requires="wps">
            <w:drawing>
              <wp:anchor distT="0" distB="0" distL="114300" distR="114300" simplePos="0" relativeHeight="251691008" behindDoc="0" locked="0" layoutInCell="1" allowOverlap="1">
                <wp:simplePos x="0" y="0"/>
                <wp:positionH relativeFrom="column">
                  <wp:posOffset>187325</wp:posOffset>
                </wp:positionH>
                <wp:positionV relativeFrom="paragraph">
                  <wp:posOffset>112395</wp:posOffset>
                </wp:positionV>
                <wp:extent cx="666750" cy="914400"/>
                <wp:effectExtent l="29210" t="34290" r="37465" b="41910"/>
                <wp:wrapNone/>
                <wp:docPr id="7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6750" cy="914400"/>
                        </a:xfrm>
                        <a:custGeom>
                          <a:avLst/>
                          <a:gdLst>
                            <a:gd name="T0" fmla="*/ 317651985 w 21600"/>
                            <a:gd name="T1" fmla="*/ 0 h 21600"/>
                            <a:gd name="T2" fmla="*/ 635303971 w 21600"/>
                            <a:gd name="T3" fmla="*/ 590389514 h 21600"/>
                            <a:gd name="T4" fmla="*/ 0 w 21600"/>
                            <a:gd name="T5" fmla="*/ 590389514 h 21600"/>
                            <a:gd name="T6" fmla="*/ 317651985 w 21600"/>
                            <a:gd name="T7" fmla="*/ 1638706400 h 21600"/>
                            <a:gd name="T8" fmla="*/ 0 60000 65536"/>
                            <a:gd name="T9" fmla="*/ 0 60000 65536"/>
                            <a:gd name="T10" fmla="*/ 0 60000 65536"/>
                            <a:gd name="T11" fmla="*/ 0 60000 65536"/>
                            <a:gd name="T12" fmla="*/ 3556 w 21600"/>
                            <a:gd name="T13" fmla="*/ 2188 h 21600"/>
                            <a:gd name="T14" fmla="*/ 18277 w 21600"/>
                            <a:gd name="T15" fmla="*/ 9282 h 21600"/>
                          </a:gdLst>
                          <a:ahLst/>
                          <a:cxnLst>
                            <a:cxn ang="T8">
                              <a:pos x="T0" y="T1"/>
                            </a:cxn>
                            <a:cxn ang="T9">
                              <a:pos x="T2" y="T3"/>
                            </a:cxn>
                            <a:cxn ang="T10">
                              <a:pos x="T4" y="T5"/>
                            </a:cxn>
                            <a:cxn ang="T11">
                              <a:pos x="T6" y="T7"/>
                            </a:cxn>
                          </a:cxnLst>
                          <a:rect l="T12" t="T13" r="T14" b="T15"/>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4.75pt;margin-top:8.85pt;width:5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2147483647,0;2147483647,2147483647;0,2147483647;2147483647,2147483647" o:connectangles="0,0,0,0" textboxrect="3556,2188,18277,9282"/>
                <o:lock v:ext="edit" verticies="t"/>
              </v:shape>
            </w:pict>
          </mc:Fallback>
        </mc:AlternateContent>
      </w: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p w:rsidR="002405EB" w:rsidRDefault="002405EB" w:rsidP="002405EB">
      <w:pPr>
        <w:spacing w:after="0" w:line="240" w:lineRule="auto"/>
        <w:rPr>
          <w:rFonts w:eastAsiaTheme="minorHAnsi"/>
          <w:lang w:eastAsia="en-US"/>
        </w:rPr>
      </w:pPr>
    </w:p>
    <w:p w:rsidR="0068537B" w:rsidRDefault="0068537B" w:rsidP="002405EB">
      <w:pPr>
        <w:spacing w:after="0" w:line="240" w:lineRule="auto"/>
        <w:rPr>
          <w:rFonts w:eastAsiaTheme="minorHAnsi"/>
          <w:lang w:eastAsia="en-US"/>
        </w:rPr>
      </w:pPr>
    </w:p>
    <w:p w:rsidR="0068537B" w:rsidRDefault="0068537B" w:rsidP="002405EB">
      <w:pPr>
        <w:spacing w:after="0" w:line="240" w:lineRule="auto"/>
        <w:rPr>
          <w:rFonts w:eastAsiaTheme="minorHAnsi"/>
          <w:lang w:eastAsia="en-US"/>
        </w:rPr>
      </w:pPr>
    </w:p>
    <w:p w:rsidR="0068537B" w:rsidRPr="002405EB" w:rsidRDefault="0068537B" w:rsidP="002405EB">
      <w:pPr>
        <w:spacing w:after="0" w:line="240" w:lineRule="auto"/>
        <w:rPr>
          <w:rFonts w:eastAsiaTheme="minorHAnsi"/>
          <w:lang w:eastAsia="en-US"/>
        </w:rPr>
      </w:pPr>
      <w:bookmarkStart w:id="0" w:name="_GoBack"/>
      <w:bookmarkEnd w:id="0"/>
    </w:p>
    <w:tbl>
      <w:tblPr>
        <w:tblStyle w:val="TableGrid"/>
        <w:tblW w:w="9450" w:type="dxa"/>
        <w:tblInd w:w="468" w:type="dxa"/>
        <w:tblLook w:val="04A0" w:firstRow="1" w:lastRow="0" w:firstColumn="1" w:lastColumn="0" w:noHBand="0" w:noVBand="1"/>
      </w:tblPr>
      <w:tblGrid>
        <w:gridCol w:w="1710"/>
        <w:gridCol w:w="7740"/>
      </w:tblGrid>
      <w:tr w:rsidR="002405EB" w:rsidRPr="002405EB" w:rsidTr="003C54B3">
        <w:tc>
          <w:tcPr>
            <w:tcW w:w="9450" w:type="dxa"/>
            <w:gridSpan w:val="2"/>
            <w:shd w:val="clear" w:color="auto" w:fill="D9D9D9" w:themeFill="background1" w:themeFillShade="D9"/>
          </w:tcPr>
          <w:p w:rsidR="002405EB" w:rsidRPr="002405EB" w:rsidRDefault="002405EB" w:rsidP="002405EB">
            <w:pPr>
              <w:jc w:val="center"/>
              <w:rPr>
                <w:b/>
              </w:rPr>
            </w:pPr>
            <w:r w:rsidRPr="002405EB">
              <w:rPr>
                <w:b/>
              </w:rPr>
              <w:lastRenderedPageBreak/>
              <w:t>SELF DIRECTION</w:t>
            </w:r>
          </w:p>
        </w:tc>
      </w:tr>
      <w:tr w:rsidR="002405EB" w:rsidRPr="002405EB" w:rsidTr="003C54B3">
        <w:tc>
          <w:tcPr>
            <w:tcW w:w="1710" w:type="dxa"/>
            <w:vMerge w:val="restart"/>
            <w:vAlign w:val="center"/>
          </w:tcPr>
          <w:p w:rsidR="002405EB" w:rsidRPr="002405EB" w:rsidRDefault="002405EB" w:rsidP="002405EB">
            <w:pPr>
              <w:jc w:val="center"/>
              <w:rPr>
                <w:b/>
              </w:rPr>
            </w:pPr>
            <w:r w:rsidRPr="002405EB">
              <w:rPr>
                <w:b/>
              </w:rPr>
              <w:t>Educational</w:t>
            </w:r>
          </w:p>
          <w:p w:rsidR="002405EB" w:rsidRPr="002405EB" w:rsidRDefault="002405EB" w:rsidP="002405EB">
            <w:pPr>
              <w:jc w:val="center"/>
              <w:rPr>
                <w:b/>
              </w:rPr>
            </w:pPr>
            <w:r w:rsidRPr="002405EB">
              <w:rPr>
                <w:b/>
              </w:rPr>
              <w:t>Language</w:t>
            </w:r>
          </w:p>
        </w:tc>
        <w:tc>
          <w:tcPr>
            <w:tcW w:w="7740" w:type="dxa"/>
          </w:tcPr>
          <w:p w:rsidR="002405EB" w:rsidRPr="002405EB" w:rsidRDefault="002405EB" w:rsidP="002405EB">
            <w:r w:rsidRPr="002405EB">
              <w:t>Is the student able to read/listen to and follow directions?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the student complete homework assignments?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the student learn appropriate behavior in the resource room but then cannot generalize that appropriate behavior to her general classes?</w:t>
            </w:r>
          </w:p>
        </w:tc>
      </w:tr>
      <w:tr w:rsidR="002405EB" w:rsidRPr="002405EB" w:rsidTr="003C54B3">
        <w:tc>
          <w:tcPr>
            <w:tcW w:w="9450" w:type="dxa"/>
            <w:gridSpan w:val="2"/>
            <w:shd w:val="clear" w:color="auto" w:fill="F2F2F2" w:themeFill="background1" w:themeFillShade="F2"/>
          </w:tcPr>
          <w:p w:rsidR="002405EB" w:rsidRPr="002405EB" w:rsidRDefault="002405EB" w:rsidP="002405EB"/>
        </w:tc>
      </w:tr>
      <w:tr w:rsidR="002405EB" w:rsidRPr="002405EB" w:rsidTr="003C54B3">
        <w:tc>
          <w:tcPr>
            <w:tcW w:w="1710" w:type="dxa"/>
            <w:vMerge w:val="restart"/>
          </w:tcPr>
          <w:p w:rsidR="002405EB" w:rsidRPr="002405EB" w:rsidRDefault="002405EB" w:rsidP="002405EB">
            <w:pPr>
              <w:jc w:val="center"/>
              <w:rPr>
                <w:b/>
              </w:rPr>
            </w:pPr>
            <w:r w:rsidRPr="002405EB">
              <w:rPr>
                <w:b/>
              </w:rPr>
              <w:t>Vocational Rehabilitation Language</w:t>
            </w:r>
          </w:p>
        </w:tc>
        <w:tc>
          <w:tcPr>
            <w:tcW w:w="7740" w:type="dxa"/>
          </w:tcPr>
          <w:p w:rsidR="002405EB" w:rsidRPr="002405EB" w:rsidRDefault="002405EB" w:rsidP="002405EB">
            <w:r w:rsidRPr="002405EB">
              <w:t>Is the person able to follow directions?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the person able to complete tasks?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 xml:space="preserve">Does the person have difficult generalizing, transferring and/or assimilating information (written, spoken, receptive, or expressive)? </w:t>
            </w:r>
          </w:p>
        </w:tc>
      </w:tr>
    </w:tbl>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tbl>
      <w:tblPr>
        <w:tblStyle w:val="TableGrid"/>
        <w:tblW w:w="9450" w:type="dxa"/>
        <w:tblInd w:w="468" w:type="dxa"/>
        <w:tblLook w:val="04A0" w:firstRow="1" w:lastRow="0" w:firstColumn="1" w:lastColumn="0" w:noHBand="0" w:noVBand="1"/>
      </w:tblPr>
      <w:tblGrid>
        <w:gridCol w:w="1710"/>
        <w:gridCol w:w="7740"/>
      </w:tblGrid>
      <w:tr w:rsidR="002405EB" w:rsidRPr="002405EB" w:rsidTr="003C54B3">
        <w:tc>
          <w:tcPr>
            <w:tcW w:w="9450" w:type="dxa"/>
            <w:gridSpan w:val="2"/>
            <w:shd w:val="clear" w:color="auto" w:fill="D9D9D9" w:themeFill="background1" w:themeFillShade="D9"/>
          </w:tcPr>
          <w:p w:rsidR="002405EB" w:rsidRPr="002405EB" w:rsidRDefault="002405EB" w:rsidP="002405EB">
            <w:pPr>
              <w:jc w:val="center"/>
              <w:rPr>
                <w:b/>
              </w:rPr>
            </w:pPr>
            <w:r w:rsidRPr="002405EB">
              <w:rPr>
                <w:b/>
              </w:rPr>
              <w:t>COMMUNICATION</w:t>
            </w:r>
          </w:p>
        </w:tc>
      </w:tr>
      <w:tr w:rsidR="002405EB" w:rsidRPr="002405EB" w:rsidTr="003C54B3">
        <w:tc>
          <w:tcPr>
            <w:tcW w:w="1710" w:type="dxa"/>
            <w:vMerge w:val="restart"/>
            <w:vAlign w:val="center"/>
          </w:tcPr>
          <w:p w:rsidR="002405EB" w:rsidRPr="002405EB" w:rsidRDefault="002405EB" w:rsidP="002405EB">
            <w:pPr>
              <w:jc w:val="center"/>
              <w:rPr>
                <w:b/>
              </w:rPr>
            </w:pPr>
            <w:r w:rsidRPr="002405EB">
              <w:rPr>
                <w:b/>
              </w:rPr>
              <w:t>Educational</w:t>
            </w:r>
          </w:p>
          <w:p w:rsidR="002405EB" w:rsidRPr="002405EB" w:rsidRDefault="002405EB" w:rsidP="002405EB">
            <w:pPr>
              <w:jc w:val="center"/>
              <w:rPr>
                <w:b/>
              </w:rPr>
            </w:pPr>
            <w:r w:rsidRPr="002405EB">
              <w:rPr>
                <w:b/>
              </w:rPr>
              <w:t>Language</w:t>
            </w:r>
          </w:p>
        </w:tc>
        <w:tc>
          <w:tcPr>
            <w:tcW w:w="7740" w:type="dxa"/>
          </w:tcPr>
          <w:p w:rsidR="002405EB" w:rsidRPr="002405EB" w:rsidRDefault="002405EB" w:rsidP="002405EB">
            <w:r w:rsidRPr="002405EB">
              <w:t>Is the student able to speak clearly enough to be understood by peers and staff?</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 you often have to ask the student to repeat herself?</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Can the student clearly tell the teacher/aide what he needs?</w:t>
            </w:r>
          </w:p>
        </w:tc>
      </w:tr>
      <w:tr w:rsidR="002405EB" w:rsidRPr="002405EB" w:rsidTr="003C54B3">
        <w:tc>
          <w:tcPr>
            <w:tcW w:w="9450" w:type="dxa"/>
            <w:gridSpan w:val="2"/>
            <w:shd w:val="clear" w:color="auto" w:fill="F2F2F2" w:themeFill="background1" w:themeFillShade="F2"/>
          </w:tcPr>
          <w:p w:rsidR="002405EB" w:rsidRPr="002405EB" w:rsidRDefault="002405EB" w:rsidP="002405EB"/>
        </w:tc>
      </w:tr>
      <w:tr w:rsidR="002405EB" w:rsidRPr="002405EB" w:rsidTr="003C54B3">
        <w:tc>
          <w:tcPr>
            <w:tcW w:w="1710" w:type="dxa"/>
            <w:vMerge w:val="restart"/>
          </w:tcPr>
          <w:p w:rsidR="002405EB" w:rsidRPr="002405EB" w:rsidRDefault="002405EB" w:rsidP="002405EB">
            <w:pPr>
              <w:jc w:val="center"/>
              <w:rPr>
                <w:b/>
              </w:rPr>
            </w:pPr>
            <w:r w:rsidRPr="002405EB">
              <w:rPr>
                <w:b/>
              </w:rPr>
              <w:t>Vocational Rehabilitation Language</w:t>
            </w:r>
          </w:p>
        </w:tc>
        <w:tc>
          <w:tcPr>
            <w:tcW w:w="7740" w:type="dxa"/>
          </w:tcPr>
          <w:p w:rsidR="002405EB" w:rsidRPr="002405EB" w:rsidRDefault="002405EB" w:rsidP="002405EB">
            <w:r w:rsidRPr="002405EB">
              <w:t>Is the person’s speech difficult to understand?</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repetition often necessary?</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the person able to communicate his/her needs effectively?</w:t>
            </w:r>
          </w:p>
        </w:tc>
      </w:tr>
    </w:tbl>
    <w:p w:rsidR="002405EB" w:rsidRPr="002405EB" w:rsidRDefault="002405EB" w:rsidP="002405EB">
      <w:pPr>
        <w:spacing w:after="0" w:line="240" w:lineRule="auto"/>
        <w:rPr>
          <w:rFonts w:eastAsiaTheme="minorHAnsi"/>
          <w:lang w:eastAsia="en-US"/>
        </w:rPr>
      </w:pPr>
    </w:p>
    <w:p w:rsidR="002405EB" w:rsidRPr="002405EB" w:rsidRDefault="002405EB" w:rsidP="002405EB">
      <w:pPr>
        <w:spacing w:after="0" w:line="240" w:lineRule="auto"/>
        <w:rPr>
          <w:rFonts w:eastAsiaTheme="minorHAnsi"/>
          <w:lang w:eastAsia="en-US"/>
        </w:rPr>
      </w:pPr>
    </w:p>
    <w:tbl>
      <w:tblPr>
        <w:tblStyle w:val="TableGrid"/>
        <w:tblW w:w="9450" w:type="dxa"/>
        <w:tblInd w:w="468" w:type="dxa"/>
        <w:tblLook w:val="04A0" w:firstRow="1" w:lastRow="0" w:firstColumn="1" w:lastColumn="0" w:noHBand="0" w:noVBand="1"/>
      </w:tblPr>
      <w:tblGrid>
        <w:gridCol w:w="1710"/>
        <w:gridCol w:w="7740"/>
      </w:tblGrid>
      <w:tr w:rsidR="002405EB" w:rsidRPr="002405EB" w:rsidTr="003C54B3">
        <w:tc>
          <w:tcPr>
            <w:tcW w:w="9450" w:type="dxa"/>
            <w:gridSpan w:val="2"/>
            <w:shd w:val="clear" w:color="auto" w:fill="D9D9D9" w:themeFill="background1" w:themeFillShade="D9"/>
          </w:tcPr>
          <w:p w:rsidR="002405EB" w:rsidRPr="002405EB" w:rsidRDefault="002405EB" w:rsidP="002405EB">
            <w:pPr>
              <w:jc w:val="center"/>
              <w:rPr>
                <w:b/>
              </w:rPr>
            </w:pPr>
            <w:r w:rsidRPr="002405EB">
              <w:rPr>
                <w:b/>
              </w:rPr>
              <w:t>WORK TOLERANCE</w:t>
            </w:r>
          </w:p>
        </w:tc>
      </w:tr>
      <w:tr w:rsidR="002405EB" w:rsidRPr="002405EB" w:rsidTr="003C54B3">
        <w:tc>
          <w:tcPr>
            <w:tcW w:w="1710" w:type="dxa"/>
            <w:vMerge w:val="restart"/>
            <w:vAlign w:val="center"/>
          </w:tcPr>
          <w:p w:rsidR="002405EB" w:rsidRPr="002405EB" w:rsidRDefault="002405EB" w:rsidP="002405EB">
            <w:pPr>
              <w:jc w:val="center"/>
              <w:rPr>
                <w:b/>
              </w:rPr>
            </w:pPr>
            <w:r w:rsidRPr="002405EB">
              <w:rPr>
                <w:b/>
              </w:rPr>
              <w:t>Educational</w:t>
            </w:r>
          </w:p>
          <w:p w:rsidR="002405EB" w:rsidRPr="002405EB" w:rsidRDefault="002405EB" w:rsidP="002405EB">
            <w:pPr>
              <w:jc w:val="center"/>
              <w:rPr>
                <w:b/>
              </w:rPr>
            </w:pPr>
            <w:r w:rsidRPr="002405EB">
              <w:rPr>
                <w:b/>
              </w:rPr>
              <w:t>Language</w:t>
            </w:r>
          </w:p>
        </w:tc>
        <w:tc>
          <w:tcPr>
            <w:tcW w:w="7740" w:type="dxa"/>
          </w:tcPr>
          <w:p w:rsidR="002405EB" w:rsidRPr="002405EB" w:rsidRDefault="002405EB" w:rsidP="002405EB">
            <w:r w:rsidRPr="002405EB">
              <w:t>Does the student have a shortened work day?</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Can the student sit still for a regular class period?</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Does the student get along with teachers, aides, and fellow classmates?</w:t>
            </w:r>
          </w:p>
        </w:tc>
      </w:tr>
      <w:tr w:rsidR="002405EB" w:rsidRPr="002405EB" w:rsidTr="003C54B3">
        <w:tc>
          <w:tcPr>
            <w:tcW w:w="9450" w:type="dxa"/>
            <w:gridSpan w:val="2"/>
            <w:shd w:val="clear" w:color="auto" w:fill="F2F2F2" w:themeFill="background1" w:themeFillShade="F2"/>
          </w:tcPr>
          <w:p w:rsidR="002405EB" w:rsidRPr="002405EB" w:rsidRDefault="002405EB" w:rsidP="002405EB"/>
        </w:tc>
      </w:tr>
      <w:tr w:rsidR="002405EB" w:rsidRPr="002405EB" w:rsidTr="003C54B3">
        <w:tc>
          <w:tcPr>
            <w:tcW w:w="1710" w:type="dxa"/>
            <w:vMerge w:val="restart"/>
          </w:tcPr>
          <w:p w:rsidR="002405EB" w:rsidRPr="002405EB" w:rsidRDefault="002405EB" w:rsidP="002405EB">
            <w:pPr>
              <w:jc w:val="center"/>
              <w:rPr>
                <w:b/>
              </w:rPr>
            </w:pPr>
            <w:r w:rsidRPr="002405EB">
              <w:rPr>
                <w:b/>
              </w:rPr>
              <w:t>Vocational Rehabilitation Language</w:t>
            </w:r>
          </w:p>
        </w:tc>
        <w:tc>
          <w:tcPr>
            <w:tcW w:w="7740" w:type="dxa"/>
          </w:tcPr>
          <w:p w:rsidR="002405EB" w:rsidRPr="002405EB" w:rsidRDefault="002405EB" w:rsidP="002405EB">
            <w:r w:rsidRPr="002405EB">
              <w:t>Can the person work for an eight hour day?</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Can the person sit or stand for more than two hours?</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the person able to establish adequate working relationships, especially with coworkers and supervisors?</w:t>
            </w:r>
          </w:p>
        </w:tc>
      </w:tr>
    </w:tbl>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tbl>
      <w:tblPr>
        <w:tblStyle w:val="TableGrid"/>
        <w:tblW w:w="9450" w:type="dxa"/>
        <w:tblInd w:w="468" w:type="dxa"/>
        <w:tblLook w:val="04A0" w:firstRow="1" w:lastRow="0" w:firstColumn="1" w:lastColumn="0" w:noHBand="0" w:noVBand="1"/>
      </w:tblPr>
      <w:tblGrid>
        <w:gridCol w:w="1710"/>
        <w:gridCol w:w="7740"/>
      </w:tblGrid>
      <w:tr w:rsidR="002405EB" w:rsidRPr="002405EB" w:rsidTr="003C54B3">
        <w:tc>
          <w:tcPr>
            <w:tcW w:w="9450" w:type="dxa"/>
            <w:gridSpan w:val="2"/>
            <w:shd w:val="clear" w:color="auto" w:fill="D9D9D9" w:themeFill="background1" w:themeFillShade="D9"/>
          </w:tcPr>
          <w:p w:rsidR="002405EB" w:rsidRPr="002405EB" w:rsidRDefault="002405EB" w:rsidP="002405EB">
            <w:pPr>
              <w:jc w:val="center"/>
              <w:rPr>
                <w:b/>
              </w:rPr>
            </w:pPr>
            <w:r w:rsidRPr="002405EB">
              <w:rPr>
                <w:b/>
              </w:rPr>
              <w:t>WORK SKILLS</w:t>
            </w:r>
          </w:p>
        </w:tc>
      </w:tr>
      <w:tr w:rsidR="002405EB" w:rsidRPr="002405EB" w:rsidTr="003C54B3">
        <w:tc>
          <w:tcPr>
            <w:tcW w:w="1710" w:type="dxa"/>
            <w:vMerge w:val="restart"/>
            <w:vAlign w:val="center"/>
          </w:tcPr>
          <w:p w:rsidR="002405EB" w:rsidRPr="002405EB" w:rsidRDefault="002405EB" w:rsidP="002405EB">
            <w:pPr>
              <w:jc w:val="center"/>
              <w:rPr>
                <w:b/>
              </w:rPr>
            </w:pPr>
            <w:r w:rsidRPr="002405EB">
              <w:rPr>
                <w:b/>
              </w:rPr>
              <w:t>Educational</w:t>
            </w:r>
          </w:p>
          <w:p w:rsidR="002405EB" w:rsidRPr="002405EB" w:rsidRDefault="002405EB" w:rsidP="002405EB">
            <w:pPr>
              <w:jc w:val="center"/>
              <w:rPr>
                <w:b/>
              </w:rPr>
            </w:pPr>
            <w:r w:rsidRPr="002405EB">
              <w:rPr>
                <w:b/>
              </w:rPr>
              <w:t>Language</w:t>
            </w:r>
          </w:p>
        </w:tc>
        <w:tc>
          <w:tcPr>
            <w:tcW w:w="7740" w:type="dxa"/>
          </w:tcPr>
          <w:p w:rsidR="002405EB" w:rsidRPr="002405EB" w:rsidRDefault="002405EB" w:rsidP="002405EB">
            <w:r w:rsidRPr="002405EB">
              <w:t>Does the student work on an assignment for a reasonable amount of time?</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the student often tardy to class or school?</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Can the student start an assignment without being told to start?</w:t>
            </w:r>
          </w:p>
        </w:tc>
      </w:tr>
      <w:tr w:rsidR="002405EB" w:rsidRPr="002405EB" w:rsidTr="003C54B3">
        <w:tc>
          <w:tcPr>
            <w:tcW w:w="9450" w:type="dxa"/>
            <w:gridSpan w:val="2"/>
            <w:shd w:val="clear" w:color="auto" w:fill="F2F2F2" w:themeFill="background1" w:themeFillShade="F2"/>
          </w:tcPr>
          <w:p w:rsidR="002405EB" w:rsidRPr="002405EB" w:rsidRDefault="002405EB" w:rsidP="002405EB"/>
        </w:tc>
      </w:tr>
      <w:tr w:rsidR="002405EB" w:rsidRPr="002405EB" w:rsidTr="003C54B3">
        <w:tc>
          <w:tcPr>
            <w:tcW w:w="1710" w:type="dxa"/>
            <w:vMerge w:val="restart"/>
          </w:tcPr>
          <w:p w:rsidR="002405EB" w:rsidRPr="002405EB" w:rsidRDefault="002405EB" w:rsidP="002405EB">
            <w:pPr>
              <w:jc w:val="center"/>
              <w:rPr>
                <w:b/>
              </w:rPr>
            </w:pPr>
            <w:r w:rsidRPr="002405EB">
              <w:rPr>
                <w:b/>
              </w:rPr>
              <w:t>Vocational Rehabilitation Language</w:t>
            </w:r>
          </w:p>
        </w:tc>
        <w:tc>
          <w:tcPr>
            <w:tcW w:w="7740" w:type="dxa"/>
          </w:tcPr>
          <w:p w:rsidR="002405EB" w:rsidRPr="002405EB" w:rsidRDefault="002405EB" w:rsidP="002405EB">
            <w:r w:rsidRPr="002405EB">
              <w:t>Is the person able to maintain attention to a task for a reasonable amount of time?</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Is the person able to tell time and be on time for work?</w:t>
            </w:r>
          </w:p>
        </w:tc>
      </w:tr>
      <w:tr w:rsidR="002405EB" w:rsidRPr="002405EB" w:rsidTr="003C54B3">
        <w:tc>
          <w:tcPr>
            <w:tcW w:w="1710" w:type="dxa"/>
            <w:vMerge/>
          </w:tcPr>
          <w:p w:rsidR="002405EB" w:rsidRPr="002405EB" w:rsidRDefault="002405EB" w:rsidP="002405EB"/>
        </w:tc>
        <w:tc>
          <w:tcPr>
            <w:tcW w:w="7740" w:type="dxa"/>
          </w:tcPr>
          <w:p w:rsidR="002405EB" w:rsidRPr="002405EB" w:rsidRDefault="002405EB" w:rsidP="002405EB">
            <w:r w:rsidRPr="002405EB">
              <w:t xml:space="preserve">Does the person take initiative or does he need cues to perform?  </w:t>
            </w:r>
          </w:p>
        </w:tc>
      </w:tr>
    </w:tbl>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line="240" w:lineRule="auto"/>
        <w:ind w:left="1440"/>
        <w:rPr>
          <w:rFonts w:eastAsiaTheme="minorHAnsi"/>
          <w:lang w:eastAsia="en-US"/>
        </w:rPr>
      </w:pPr>
    </w:p>
    <w:p w:rsidR="002405EB" w:rsidRPr="002405EB" w:rsidRDefault="002405EB" w:rsidP="002405EB">
      <w:pPr>
        <w:spacing w:after="0"/>
        <w:rPr>
          <w:rFonts w:ascii="Arial" w:eastAsiaTheme="minorHAnsi" w:hAnsi="Arial" w:cs="Arial"/>
          <w:b/>
          <w:sz w:val="20"/>
          <w:szCs w:val="20"/>
          <w:u w:val="single"/>
          <w:lang w:eastAsia="en-US"/>
        </w:rPr>
      </w:pPr>
    </w:p>
    <w:p w:rsidR="002405EB" w:rsidRPr="002405EB" w:rsidRDefault="002405EB" w:rsidP="002405EB">
      <w:pPr>
        <w:spacing w:after="0"/>
        <w:rPr>
          <w:rFonts w:ascii="Arial" w:eastAsiaTheme="minorHAnsi" w:hAnsi="Arial" w:cs="Arial"/>
          <w:b/>
          <w:sz w:val="20"/>
          <w:szCs w:val="20"/>
          <w:u w:val="single"/>
          <w:lang w:eastAsia="en-US"/>
        </w:rPr>
      </w:pPr>
    </w:p>
    <w:p w:rsidR="002405EB" w:rsidRPr="002405EB" w:rsidRDefault="002405EB" w:rsidP="002405EB">
      <w:pPr>
        <w:spacing w:after="0"/>
        <w:rPr>
          <w:rFonts w:ascii="Arial" w:eastAsiaTheme="minorHAnsi" w:hAnsi="Arial" w:cs="Arial"/>
          <w:b/>
          <w:sz w:val="20"/>
          <w:szCs w:val="20"/>
          <w:u w:val="single"/>
          <w:lang w:eastAsia="en-US"/>
        </w:rPr>
      </w:pPr>
    </w:p>
    <w:p w:rsidR="002405EB" w:rsidRPr="002405EB" w:rsidRDefault="002405EB" w:rsidP="002405EB">
      <w:pPr>
        <w:spacing w:after="0"/>
        <w:rPr>
          <w:rFonts w:ascii="Arial" w:eastAsiaTheme="minorHAnsi" w:hAnsi="Arial" w:cs="Arial"/>
          <w:b/>
          <w:sz w:val="20"/>
          <w:szCs w:val="20"/>
          <w:u w:val="single"/>
          <w:lang w:eastAsia="en-US"/>
        </w:rPr>
      </w:pPr>
    </w:p>
    <w:p w:rsidR="002405EB" w:rsidRPr="002405EB" w:rsidRDefault="002405EB" w:rsidP="002405EB">
      <w:pPr>
        <w:spacing w:after="0"/>
        <w:rPr>
          <w:rFonts w:ascii="Arial" w:eastAsiaTheme="minorHAnsi" w:hAnsi="Arial" w:cs="Arial"/>
          <w:b/>
          <w:sz w:val="20"/>
          <w:szCs w:val="20"/>
          <w:u w:val="single"/>
          <w:lang w:eastAsia="en-US"/>
        </w:rPr>
      </w:pPr>
    </w:p>
    <w:p w:rsidR="002405EB" w:rsidRPr="002405EB" w:rsidRDefault="002405EB" w:rsidP="002405EB">
      <w:pPr>
        <w:spacing w:after="0"/>
        <w:rPr>
          <w:rFonts w:ascii="Arial" w:eastAsiaTheme="minorHAnsi" w:hAnsi="Arial" w:cs="Arial"/>
          <w:b/>
          <w:sz w:val="20"/>
          <w:szCs w:val="20"/>
          <w:u w:val="single"/>
          <w:lang w:eastAsia="en-US"/>
        </w:rPr>
      </w:pPr>
    </w:p>
    <w:p w:rsidR="002405EB" w:rsidRPr="002405EB" w:rsidRDefault="002405EB" w:rsidP="002405EB">
      <w:pPr>
        <w:spacing w:after="0"/>
        <w:rPr>
          <w:rFonts w:ascii="Arial" w:eastAsiaTheme="minorHAnsi" w:hAnsi="Arial" w:cs="Arial"/>
          <w:b/>
          <w:sz w:val="20"/>
          <w:szCs w:val="20"/>
          <w:u w:val="single"/>
          <w:lang w:eastAsia="en-US"/>
        </w:rPr>
      </w:pPr>
    </w:p>
    <w:sectPr w:rsidR="002405EB" w:rsidRPr="002405EB" w:rsidSect="002405EB">
      <w:type w:val="continuous"/>
      <w:pgSz w:w="12240" w:h="15840" w:code="1"/>
      <w:pgMar w:top="806" w:right="864" w:bottom="360"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EB" w:rsidRDefault="002405EB" w:rsidP="002405EB">
      <w:pPr>
        <w:spacing w:after="0" w:line="240" w:lineRule="auto"/>
      </w:pPr>
      <w:r>
        <w:separator/>
      </w:r>
    </w:p>
  </w:endnote>
  <w:endnote w:type="continuationSeparator" w:id="0">
    <w:p w:rsidR="002405EB" w:rsidRDefault="002405EB" w:rsidP="0024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EB" w:rsidRDefault="002405EB" w:rsidP="002405EB">
      <w:pPr>
        <w:spacing w:after="0" w:line="240" w:lineRule="auto"/>
      </w:pPr>
      <w:r>
        <w:separator/>
      </w:r>
    </w:p>
  </w:footnote>
  <w:footnote w:type="continuationSeparator" w:id="0">
    <w:p w:rsidR="002405EB" w:rsidRDefault="002405EB" w:rsidP="00240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479"/>
    <w:multiLevelType w:val="hybridMultilevel"/>
    <w:tmpl w:val="B806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96DCA"/>
    <w:multiLevelType w:val="hybridMultilevel"/>
    <w:tmpl w:val="6D501B3E"/>
    <w:lvl w:ilvl="0" w:tplc="04090001">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240D1"/>
    <w:multiLevelType w:val="hybridMultilevel"/>
    <w:tmpl w:val="0F209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94B11"/>
    <w:multiLevelType w:val="hybridMultilevel"/>
    <w:tmpl w:val="60E25A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C05A58"/>
    <w:multiLevelType w:val="hybridMultilevel"/>
    <w:tmpl w:val="DE202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55157"/>
    <w:multiLevelType w:val="hybridMultilevel"/>
    <w:tmpl w:val="904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62A5A"/>
    <w:multiLevelType w:val="hybridMultilevel"/>
    <w:tmpl w:val="EDAC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D5E81"/>
    <w:multiLevelType w:val="hybridMultilevel"/>
    <w:tmpl w:val="11A8ACD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EB"/>
    <w:rsid w:val="002405EB"/>
    <w:rsid w:val="0068537B"/>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405EB"/>
  </w:style>
  <w:style w:type="paragraph" w:styleId="TOC2">
    <w:name w:val="toc 2"/>
    <w:basedOn w:val="Normal"/>
    <w:next w:val="Normal"/>
    <w:autoRedefine/>
    <w:uiPriority w:val="39"/>
    <w:unhideWhenUsed/>
    <w:qFormat/>
    <w:rsid w:val="002405EB"/>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5EB"/>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2405EB"/>
    <w:rPr>
      <w:rFonts w:ascii="Tahoma" w:eastAsia="PMingLiU" w:hAnsi="Tahoma" w:cs="Tahoma"/>
      <w:sz w:val="16"/>
      <w:szCs w:val="16"/>
      <w:lang w:eastAsia="en-US" w:bidi="en-US"/>
    </w:rPr>
  </w:style>
  <w:style w:type="paragraph" w:styleId="Header">
    <w:name w:val="header"/>
    <w:basedOn w:val="Normal"/>
    <w:link w:val="HeaderChar"/>
    <w:uiPriority w:val="99"/>
    <w:unhideWhenUsed/>
    <w:rsid w:val="002405EB"/>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2405EB"/>
    <w:rPr>
      <w:rFonts w:ascii="Calibri" w:eastAsia="PMingLiU" w:hAnsi="Calibri" w:cs="Arial"/>
      <w:lang w:eastAsia="en-US" w:bidi="en-US"/>
    </w:rPr>
  </w:style>
  <w:style w:type="paragraph" w:styleId="Footer">
    <w:name w:val="footer"/>
    <w:basedOn w:val="Normal"/>
    <w:link w:val="FooterChar"/>
    <w:uiPriority w:val="99"/>
    <w:unhideWhenUsed/>
    <w:rsid w:val="002405EB"/>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2405EB"/>
    <w:rPr>
      <w:rFonts w:ascii="Calibri" w:eastAsia="PMingLiU" w:hAnsi="Calibri" w:cs="Arial"/>
      <w:lang w:eastAsia="en-US" w:bidi="en-US"/>
    </w:rPr>
  </w:style>
  <w:style w:type="character" w:styleId="Hyperlink">
    <w:name w:val="Hyperlink"/>
    <w:basedOn w:val="DefaultParagraphFont"/>
    <w:uiPriority w:val="99"/>
    <w:unhideWhenUsed/>
    <w:rsid w:val="002405EB"/>
    <w:rPr>
      <w:color w:val="0000FF" w:themeColor="hyperlink"/>
      <w:u w:val="single"/>
    </w:rPr>
  </w:style>
  <w:style w:type="paragraph" w:styleId="FootnoteText">
    <w:name w:val="footnote text"/>
    <w:basedOn w:val="Normal"/>
    <w:link w:val="FootnoteTextChar"/>
    <w:unhideWhenUsed/>
    <w:rsid w:val="002405E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2405EB"/>
    <w:rPr>
      <w:rFonts w:eastAsiaTheme="minorHAnsi"/>
      <w:sz w:val="20"/>
      <w:szCs w:val="20"/>
      <w:lang w:eastAsia="en-US"/>
    </w:rPr>
  </w:style>
  <w:style w:type="character" w:styleId="FootnoteReference">
    <w:name w:val="footnote reference"/>
    <w:basedOn w:val="DefaultParagraphFont"/>
    <w:unhideWhenUsed/>
    <w:rsid w:val="002405EB"/>
    <w:rPr>
      <w:vertAlign w:val="superscript"/>
    </w:rPr>
  </w:style>
  <w:style w:type="paragraph" w:styleId="ListParagraph">
    <w:name w:val="List Paragraph"/>
    <w:basedOn w:val="Normal"/>
    <w:uiPriority w:val="34"/>
    <w:qFormat/>
    <w:rsid w:val="002405EB"/>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05E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2405EB"/>
    <w:rPr>
      <w:b/>
      <w:bCs/>
    </w:rPr>
  </w:style>
  <w:style w:type="table" w:customStyle="1" w:styleId="TableGrid3">
    <w:name w:val="Table Grid3"/>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05EB"/>
    <w:pPr>
      <w:spacing w:after="0" w:line="240" w:lineRule="auto"/>
    </w:pPr>
    <w:rPr>
      <w:rFonts w:eastAsiaTheme="minorHAnsi"/>
      <w:lang w:eastAsia="en-US"/>
    </w:rPr>
  </w:style>
  <w:style w:type="numbering" w:customStyle="1" w:styleId="NoList11">
    <w:name w:val="No List11"/>
    <w:next w:val="NoList"/>
    <w:uiPriority w:val="99"/>
    <w:semiHidden/>
    <w:unhideWhenUsed/>
    <w:rsid w:val="002405EB"/>
  </w:style>
  <w:style w:type="paragraph" w:styleId="PlainText">
    <w:name w:val="Plain Text"/>
    <w:basedOn w:val="Normal"/>
    <w:link w:val="PlainTextChar"/>
    <w:uiPriority w:val="99"/>
    <w:unhideWhenUsed/>
    <w:rsid w:val="002405EB"/>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2405EB"/>
    <w:rPr>
      <w:rFonts w:ascii="Consolas" w:eastAsia="Times New Roman" w:hAnsi="Consolas" w:cs="Times New Roman"/>
      <w:sz w:val="21"/>
      <w:szCs w:val="21"/>
      <w:lang w:eastAsia="en-US"/>
    </w:rPr>
  </w:style>
  <w:style w:type="character" w:styleId="Emphasis">
    <w:name w:val="Emphasis"/>
    <w:uiPriority w:val="20"/>
    <w:qFormat/>
    <w:rsid w:val="002405EB"/>
    <w:rPr>
      <w:i/>
      <w:iCs/>
    </w:rPr>
  </w:style>
  <w:style w:type="paragraph" w:customStyle="1" w:styleId="default">
    <w:name w:val="default"/>
    <w:basedOn w:val="Normal"/>
    <w:uiPriority w:val="99"/>
    <w:rsid w:val="002405EB"/>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2405EB"/>
  </w:style>
  <w:style w:type="character" w:customStyle="1" w:styleId="apple-converted-space">
    <w:name w:val="apple-converted-space"/>
    <w:basedOn w:val="DefaultParagraphFont"/>
    <w:rsid w:val="002405EB"/>
  </w:style>
  <w:style w:type="paragraph" w:customStyle="1" w:styleId="Default0">
    <w:name w:val="Default"/>
    <w:rsid w:val="002405EB"/>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2405EB"/>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2405EB"/>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2405EB"/>
    <w:rPr>
      <w:color w:val="800080"/>
      <w:u w:val="single"/>
    </w:rPr>
  </w:style>
  <w:style w:type="character" w:styleId="CommentReference">
    <w:name w:val="annotation reference"/>
    <w:uiPriority w:val="99"/>
    <w:semiHidden/>
    <w:unhideWhenUsed/>
    <w:rsid w:val="002405EB"/>
    <w:rPr>
      <w:sz w:val="16"/>
      <w:szCs w:val="16"/>
    </w:rPr>
  </w:style>
  <w:style w:type="paragraph" w:styleId="CommentText">
    <w:name w:val="annotation text"/>
    <w:basedOn w:val="Normal"/>
    <w:link w:val="CommentTextChar"/>
    <w:uiPriority w:val="99"/>
    <w:semiHidden/>
    <w:unhideWhenUsed/>
    <w:rsid w:val="002405EB"/>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2405EB"/>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05EB"/>
    <w:rPr>
      <w:b/>
      <w:bCs/>
    </w:rPr>
  </w:style>
  <w:style w:type="character" w:customStyle="1" w:styleId="CommentSubjectChar">
    <w:name w:val="Comment Subject Char"/>
    <w:basedOn w:val="CommentTextChar"/>
    <w:link w:val="CommentSubject"/>
    <w:uiPriority w:val="99"/>
    <w:semiHidden/>
    <w:rsid w:val="002405EB"/>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405EB"/>
  </w:style>
  <w:style w:type="paragraph" w:styleId="TOC2">
    <w:name w:val="toc 2"/>
    <w:basedOn w:val="Normal"/>
    <w:next w:val="Normal"/>
    <w:autoRedefine/>
    <w:uiPriority w:val="39"/>
    <w:unhideWhenUsed/>
    <w:qFormat/>
    <w:rsid w:val="002405EB"/>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5EB"/>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2405EB"/>
    <w:rPr>
      <w:rFonts w:ascii="Tahoma" w:eastAsia="PMingLiU" w:hAnsi="Tahoma" w:cs="Tahoma"/>
      <w:sz w:val="16"/>
      <w:szCs w:val="16"/>
      <w:lang w:eastAsia="en-US" w:bidi="en-US"/>
    </w:rPr>
  </w:style>
  <w:style w:type="paragraph" w:styleId="Header">
    <w:name w:val="header"/>
    <w:basedOn w:val="Normal"/>
    <w:link w:val="HeaderChar"/>
    <w:uiPriority w:val="99"/>
    <w:unhideWhenUsed/>
    <w:rsid w:val="002405EB"/>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2405EB"/>
    <w:rPr>
      <w:rFonts w:ascii="Calibri" w:eastAsia="PMingLiU" w:hAnsi="Calibri" w:cs="Arial"/>
      <w:lang w:eastAsia="en-US" w:bidi="en-US"/>
    </w:rPr>
  </w:style>
  <w:style w:type="paragraph" w:styleId="Footer">
    <w:name w:val="footer"/>
    <w:basedOn w:val="Normal"/>
    <w:link w:val="FooterChar"/>
    <w:uiPriority w:val="99"/>
    <w:unhideWhenUsed/>
    <w:rsid w:val="002405EB"/>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2405EB"/>
    <w:rPr>
      <w:rFonts w:ascii="Calibri" w:eastAsia="PMingLiU" w:hAnsi="Calibri" w:cs="Arial"/>
      <w:lang w:eastAsia="en-US" w:bidi="en-US"/>
    </w:rPr>
  </w:style>
  <w:style w:type="character" w:styleId="Hyperlink">
    <w:name w:val="Hyperlink"/>
    <w:basedOn w:val="DefaultParagraphFont"/>
    <w:uiPriority w:val="99"/>
    <w:unhideWhenUsed/>
    <w:rsid w:val="002405EB"/>
    <w:rPr>
      <w:color w:val="0000FF" w:themeColor="hyperlink"/>
      <w:u w:val="single"/>
    </w:rPr>
  </w:style>
  <w:style w:type="paragraph" w:styleId="FootnoteText">
    <w:name w:val="footnote text"/>
    <w:basedOn w:val="Normal"/>
    <w:link w:val="FootnoteTextChar"/>
    <w:unhideWhenUsed/>
    <w:rsid w:val="002405E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2405EB"/>
    <w:rPr>
      <w:rFonts w:eastAsiaTheme="minorHAnsi"/>
      <w:sz w:val="20"/>
      <w:szCs w:val="20"/>
      <w:lang w:eastAsia="en-US"/>
    </w:rPr>
  </w:style>
  <w:style w:type="character" w:styleId="FootnoteReference">
    <w:name w:val="footnote reference"/>
    <w:basedOn w:val="DefaultParagraphFont"/>
    <w:unhideWhenUsed/>
    <w:rsid w:val="002405EB"/>
    <w:rPr>
      <w:vertAlign w:val="superscript"/>
    </w:rPr>
  </w:style>
  <w:style w:type="paragraph" w:styleId="ListParagraph">
    <w:name w:val="List Paragraph"/>
    <w:basedOn w:val="Normal"/>
    <w:uiPriority w:val="34"/>
    <w:qFormat/>
    <w:rsid w:val="002405EB"/>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05E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2405EB"/>
    <w:rPr>
      <w:b/>
      <w:bCs/>
    </w:rPr>
  </w:style>
  <w:style w:type="table" w:customStyle="1" w:styleId="TableGrid3">
    <w:name w:val="Table Grid3"/>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405EB"/>
    <w:pPr>
      <w:spacing w:after="0" w:line="240" w:lineRule="auto"/>
    </w:pPr>
    <w:rPr>
      <w:rFonts w:eastAsiaTheme="minorHAnsi"/>
      <w:lang w:eastAsia="en-US"/>
    </w:rPr>
  </w:style>
  <w:style w:type="numbering" w:customStyle="1" w:styleId="NoList11">
    <w:name w:val="No List11"/>
    <w:next w:val="NoList"/>
    <w:uiPriority w:val="99"/>
    <w:semiHidden/>
    <w:unhideWhenUsed/>
    <w:rsid w:val="002405EB"/>
  </w:style>
  <w:style w:type="paragraph" w:styleId="PlainText">
    <w:name w:val="Plain Text"/>
    <w:basedOn w:val="Normal"/>
    <w:link w:val="PlainTextChar"/>
    <w:uiPriority w:val="99"/>
    <w:unhideWhenUsed/>
    <w:rsid w:val="002405EB"/>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2405EB"/>
    <w:rPr>
      <w:rFonts w:ascii="Consolas" w:eastAsia="Times New Roman" w:hAnsi="Consolas" w:cs="Times New Roman"/>
      <w:sz w:val="21"/>
      <w:szCs w:val="21"/>
      <w:lang w:eastAsia="en-US"/>
    </w:rPr>
  </w:style>
  <w:style w:type="character" w:styleId="Emphasis">
    <w:name w:val="Emphasis"/>
    <w:uiPriority w:val="20"/>
    <w:qFormat/>
    <w:rsid w:val="002405EB"/>
    <w:rPr>
      <w:i/>
      <w:iCs/>
    </w:rPr>
  </w:style>
  <w:style w:type="paragraph" w:customStyle="1" w:styleId="default">
    <w:name w:val="default"/>
    <w:basedOn w:val="Normal"/>
    <w:uiPriority w:val="99"/>
    <w:rsid w:val="002405EB"/>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2405EB"/>
  </w:style>
  <w:style w:type="character" w:customStyle="1" w:styleId="apple-converted-space">
    <w:name w:val="apple-converted-space"/>
    <w:basedOn w:val="DefaultParagraphFont"/>
    <w:rsid w:val="002405EB"/>
  </w:style>
  <w:style w:type="paragraph" w:customStyle="1" w:styleId="Default0">
    <w:name w:val="Default"/>
    <w:rsid w:val="002405EB"/>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2405EB"/>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2405EB"/>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2405EB"/>
    <w:rPr>
      <w:color w:val="800080"/>
      <w:u w:val="single"/>
    </w:rPr>
  </w:style>
  <w:style w:type="character" w:styleId="CommentReference">
    <w:name w:val="annotation reference"/>
    <w:uiPriority w:val="99"/>
    <w:semiHidden/>
    <w:unhideWhenUsed/>
    <w:rsid w:val="002405EB"/>
    <w:rPr>
      <w:sz w:val="16"/>
      <w:szCs w:val="16"/>
    </w:rPr>
  </w:style>
  <w:style w:type="paragraph" w:styleId="CommentText">
    <w:name w:val="annotation text"/>
    <w:basedOn w:val="Normal"/>
    <w:link w:val="CommentTextChar"/>
    <w:uiPriority w:val="99"/>
    <w:semiHidden/>
    <w:unhideWhenUsed/>
    <w:rsid w:val="002405EB"/>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2405EB"/>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05EB"/>
    <w:rPr>
      <w:b/>
      <w:bCs/>
    </w:rPr>
  </w:style>
  <w:style w:type="character" w:customStyle="1" w:styleId="CommentSubjectChar">
    <w:name w:val="Comment Subject Char"/>
    <w:basedOn w:val="CommentTextChar"/>
    <w:link w:val="CommentSubject"/>
    <w:uiPriority w:val="99"/>
    <w:semiHidden/>
    <w:rsid w:val="002405EB"/>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2405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1617</Words>
  <Characters>9217</Characters>
  <Application>Microsoft Office Word</Application>
  <DocSecurity>0</DocSecurity>
  <Lines>76</Lines>
  <Paragraphs>21</Paragraphs>
  <ScaleCrop>false</ScaleCrop>
  <Company>Western Oregon University</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2</cp:revision>
  <dcterms:created xsi:type="dcterms:W3CDTF">2013-10-21T19:04:00Z</dcterms:created>
  <dcterms:modified xsi:type="dcterms:W3CDTF">2013-10-21T19:10:00Z</dcterms:modified>
</cp:coreProperties>
</file>