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E09" w:rsidRPr="007E4E09" w:rsidRDefault="007E4E09" w:rsidP="007E4E09">
      <w:pPr>
        <w:spacing w:after="0" w:line="240" w:lineRule="auto"/>
        <w:rPr>
          <w:rFonts w:ascii="Arial" w:hAnsi="Arial" w:cs="Arial"/>
          <w:b/>
          <w:sz w:val="28"/>
          <w:szCs w:val="28"/>
          <w:lang w:eastAsia="en-US"/>
        </w:rPr>
      </w:pPr>
    </w:p>
    <w:p w:rsidR="007E4E09" w:rsidRPr="007E4E09" w:rsidRDefault="007E4E09" w:rsidP="007E4E09">
      <w:pPr>
        <w:spacing w:after="0" w:line="240" w:lineRule="auto"/>
        <w:rPr>
          <w:rFonts w:ascii="Arial" w:hAnsi="Arial" w:cs="Arial"/>
          <w:lang w:eastAsia="en-US"/>
        </w:rPr>
      </w:pPr>
      <w:r w:rsidRPr="007E4E09">
        <w:rPr>
          <w:rFonts w:ascii="Arial" w:hAnsi="Arial" w:cs="Arial"/>
          <w:b/>
          <w:sz w:val="28"/>
          <w:szCs w:val="28"/>
          <w:lang w:eastAsia="en-US"/>
        </w:rPr>
        <w:t>WHAT’S NEW for TEACHERS AND CASE MANAGERS?</w:t>
      </w:r>
    </w:p>
    <w:p w:rsidR="007E4E09" w:rsidRPr="007E4E09" w:rsidRDefault="007E4E09" w:rsidP="007E4E09">
      <w:pPr>
        <w:spacing w:after="0" w:line="240" w:lineRule="auto"/>
        <w:jc w:val="both"/>
        <w:rPr>
          <w:rFonts w:ascii="Arial" w:hAnsi="Arial" w:cs="Arial"/>
          <w:b/>
          <w:u w:val="single"/>
          <w:lang w:eastAsia="en-US"/>
        </w:rPr>
        <w:sectPr w:rsidR="007E4E09" w:rsidRPr="007E4E09" w:rsidSect="00E6135F">
          <w:footerReference w:type="default" r:id="rId8"/>
          <w:pgSz w:w="12240" w:h="15840"/>
          <w:pgMar w:top="720" w:right="864" w:bottom="1440" w:left="1296" w:header="0" w:footer="288" w:gutter="0"/>
          <w:pgNumType w:start="1"/>
          <w:cols w:space="720"/>
          <w:docGrid w:linePitch="360"/>
        </w:sectPr>
      </w:pPr>
    </w:p>
    <w:p w:rsidR="007E4E09" w:rsidRPr="007E4E09" w:rsidRDefault="007E4E09" w:rsidP="007E4E09">
      <w:pPr>
        <w:spacing w:after="0" w:line="240" w:lineRule="auto"/>
        <w:jc w:val="both"/>
        <w:rPr>
          <w:rFonts w:ascii="Arial" w:hAnsi="Arial" w:cs="Arial"/>
          <w:b/>
          <w:u w:val="single"/>
          <w:lang w:eastAsia="en-US"/>
        </w:rPr>
      </w:pPr>
    </w:p>
    <w:p w:rsidR="007E4E09" w:rsidRPr="007E4E09" w:rsidRDefault="007E4E09" w:rsidP="007E4E09">
      <w:pPr>
        <w:spacing w:after="0" w:line="240" w:lineRule="auto"/>
        <w:jc w:val="both"/>
        <w:rPr>
          <w:rFonts w:ascii="Arial" w:hAnsi="Arial" w:cs="Arial"/>
          <w:lang w:eastAsia="en-US"/>
        </w:rPr>
      </w:pPr>
      <w:r w:rsidRPr="007E4E09">
        <w:rPr>
          <w:rFonts w:ascii="Arial" w:hAnsi="Arial" w:cs="Arial"/>
          <w:b/>
          <w:u w:val="single"/>
          <w:lang w:eastAsia="en-US"/>
        </w:rPr>
        <w:t xml:space="preserve">New organization of the Transition Booklet: </w:t>
      </w:r>
      <w:r w:rsidRPr="007E4E09">
        <w:rPr>
          <w:rFonts w:ascii="Arial" w:hAnsi="Arial" w:cs="Arial"/>
          <w:lang w:eastAsia="en-US"/>
        </w:rPr>
        <w:t xml:space="preserve"> The 2013 Transition Resource Booklet presents materials aimed at different audiences.  Materials for Teachers and Case Managers include case studies which follow a set of students through the transition process. Examples are provided, along with sections for working with other agencies, and information to share with students and families.  </w:t>
      </w:r>
    </w:p>
    <w:p w:rsidR="007E4E09" w:rsidRPr="007E4E09" w:rsidRDefault="007E4E09" w:rsidP="007E4E09">
      <w:pPr>
        <w:spacing w:after="0" w:line="240" w:lineRule="auto"/>
        <w:jc w:val="both"/>
        <w:rPr>
          <w:rFonts w:ascii="Arial" w:hAnsi="Arial" w:cs="Arial"/>
          <w:lang w:eastAsia="en-US"/>
        </w:rPr>
      </w:pPr>
    </w:p>
    <w:p w:rsidR="007E4E09" w:rsidRPr="007E4E09" w:rsidRDefault="007E4E09" w:rsidP="007E4E09">
      <w:pPr>
        <w:spacing w:after="120" w:line="240" w:lineRule="auto"/>
        <w:jc w:val="both"/>
        <w:rPr>
          <w:rFonts w:ascii="Arial" w:hAnsi="Arial" w:cs="Arial"/>
          <w:lang w:eastAsia="en-US"/>
        </w:rPr>
      </w:pPr>
      <w:r w:rsidRPr="007E4E09">
        <w:rPr>
          <w:rFonts w:ascii="Arial" w:hAnsi="Arial" w:cs="Arial"/>
          <w:lang w:eastAsia="en-US"/>
        </w:rPr>
        <w:t xml:space="preserve">On April 16, 2013, </w:t>
      </w:r>
      <w:r w:rsidRPr="007E4E09">
        <w:rPr>
          <w:rFonts w:ascii="Arial" w:hAnsi="Arial" w:cs="Arial"/>
          <w:b/>
          <w:u w:val="single"/>
          <w:lang w:eastAsia="en-US"/>
        </w:rPr>
        <w:t>Executive Order 13-04</w:t>
      </w:r>
      <w:r w:rsidRPr="007E4E09">
        <w:rPr>
          <w:rFonts w:ascii="Arial" w:hAnsi="Arial" w:cs="Arial"/>
          <w:lang w:eastAsia="en-US"/>
        </w:rPr>
        <w:t xml:space="preserve"> was issued by Governor John Kitzhaber.  What does this mean to Oregon Department of Education?  ODE will commit to partnerships with Oregon Council on Developmental Disabilities, Office of Vocational Rehabilitation Services and Office of Developmental Disability Services. These agencies will work collaboratively with stakeholders to understand and appreciate each other’s transition process, work together while the student is in school to blend resources and support so that the student transition process is seamless and their post-secondary goals are achieved.    </w:t>
      </w:r>
      <w:hyperlink r:id="rId9" w:tgtFrame="_blank" w:history="1">
        <w:r w:rsidRPr="007E4E09">
          <w:rPr>
            <w:rFonts w:ascii="Arial" w:hAnsi="Arial" w:cs="Arial"/>
            <w:color w:val="0000FF"/>
            <w:u w:val="single"/>
            <w:lang w:eastAsia="en-US"/>
          </w:rPr>
          <w:t>http://www.oregon.gov/gov/docs/executive_orders/eo_13-04.pdf</w:t>
        </w:r>
      </w:hyperlink>
      <w:r w:rsidRPr="007E4E09">
        <w:rPr>
          <w:rFonts w:ascii="Arial" w:hAnsi="Arial" w:cs="Arial"/>
          <w:lang w:eastAsia="en-US"/>
        </w:rPr>
        <w:t>.</w:t>
      </w:r>
    </w:p>
    <w:p w:rsidR="007E4E09" w:rsidRPr="007E4E09" w:rsidRDefault="007E4E09" w:rsidP="007E4E09">
      <w:pPr>
        <w:spacing w:after="0" w:line="240" w:lineRule="auto"/>
        <w:jc w:val="both"/>
        <w:rPr>
          <w:rFonts w:ascii="Arial" w:hAnsi="Arial" w:cs="Arial"/>
          <w:lang w:eastAsia="en-US"/>
        </w:rPr>
      </w:pPr>
    </w:p>
    <w:p w:rsidR="007E4E09" w:rsidRPr="007E4E09" w:rsidRDefault="007E4E09" w:rsidP="007E4E09">
      <w:pPr>
        <w:spacing w:after="0" w:line="240" w:lineRule="auto"/>
        <w:jc w:val="both"/>
        <w:rPr>
          <w:rFonts w:ascii="Arial" w:hAnsi="Arial" w:cs="Arial"/>
          <w:lang w:eastAsia="en-US"/>
        </w:rPr>
      </w:pPr>
      <w:r w:rsidRPr="007E4E09">
        <w:rPr>
          <w:rFonts w:ascii="Arial" w:hAnsi="Arial" w:cs="Arial"/>
          <w:lang w:eastAsia="en-US"/>
        </w:rPr>
        <w:t xml:space="preserve">On May 16, 2013 a </w:t>
      </w:r>
      <w:r w:rsidRPr="007E4E09">
        <w:rPr>
          <w:rFonts w:ascii="Arial" w:hAnsi="Arial" w:cs="Arial"/>
          <w:b/>
          <w:u w:val="single"/>
          <w:lang w:eastAsia="en-US"/>
        </w:rPr>
        <w:t xml:space="preserve">Memorandum of Understanding </w:t>
      </w:r>
      <w:r w:rsidRPr="007E4E09">
        <w:rPr>
          <w:rFonts w:ascii="Arial" w:hAnsi="Arial" w:cs="Arial"/>
          <w:lang w:eastAsia="en-US"/>
        </w:rPr>
        <w:t>(MOU) was signed by</w:t>
      </w:r>
      <w:r w:rsidRPr="007E4E09">
        <w:rPr>
          <w:rFonts w:ascii="Arial" w:hAnsi="Arial" w:cs="Arial"/>
          <w:bCs/>
          <w:lang w:eastAsia="en-US"/>
        </w:rPr>
        <w:t xml:space="preserve"> the</w:t>
      </w:r>
      <w:r w:rsidRPr="007E4E09">
        <w:rPr>
          <w:rFonts w:ascii="Arial" w:hAnsi="Arial" w:cs="Arial"/>
          <w:lang w:eastAsia="en-US"/>
        </w:rPr>
        <w:t xml:space="preserve"> Oregon Department of Education, Oregon Council on Developmental Disabilities, Office of Vocational Rehabilitation Services and Office of Developmental Disability Services. The MOU will focus on helping youth with intellectual and other developmental disabilities (I/DD) leave school with integrated, community employment or a post-secondary education plan.  </w:t>
      </w:r>
    </w:p>
    <w:p w:rsidR="007E4E09" w:rsidRPr="007E4E09" w:rsidRDefault="007E4E09" w:rsidP="007E4E09">
      <w:pPr>
        <w:spacing w:after="0" w:line="240" w:lineRule="auto"/>
        <w:jc w:val="both"/>
        <w:rPr>
          <w:rFonts w:ascii="Arial" w:hAnsi="Arial" w:cs="Arial"/>
          <w:lang w:eastAsia="en-US"/>
        </w:rPr>
      </w:pPr>
      <w:hyperlink r:id="rId10" w:history="1">
        <w:r w:rsidRPr="007E4E09">
          <w:rPr>
            <w:rFonts w:ascii="Arial" w:hAnsi="Arial" w:cs="Arial"/>
            <w:color w:val="0000FF"/>
            <w:u w:val="single"/>
            <w:lang w:eastAsia="en-US"/>
          </w:rPr>
          <w:t>http://www.dhs.state.or.us/dd/supp_emp/initiative.html</w:t>
        </w:r>
      </w:hyperlink>
    </w:p>
    <w:p w:rsidR="007E4E09" w:rsidRPr="007E4E09" w:rsidRDefault="007E4E09" w:rsidP="007E4E09">
      <w:pPr>
        <w:spacing w:after="0" w:line="240" w:lineRule="auto"/>
        <w:jc w:val="both"/>
        <w:rPr>
          <w:rFonts w:ascii="Arial" w:hAnsi="Arial" w:cs="Arial"/>
          <w:lang w:eastAsia="en-US"/>
        </w:rPr>
      </w:pPr>
    </w:p>
    <w:p w:rsidR="007E4E09" w:rsidRPr="007E4E09" w:rsidRDefault="007E4E09" w:rsidP="007E4E09">
      <w:pPr>
        <w:spacing w:after="0" w:line="240" w:lineRule="auto"/>
        <w:jc w:val="both"/>
        <w:rPr>
          <w:rFonts w:ascii="Arial" w:hAnsi="Arial" w:cs="Arial"/>
          <w:lang w:eastAsia="en-US"/>
        </w:rPr>
      </w:pPr>
      <w:r w:rsidRPr="007E4E09">
        <w:rPr>
          <w:rFonts w:ascii="Arial" w:hAnsi="Arial" w:cs="Arial"/>
          <w:b/>
          <w:u w:val="single"/>
          <w:lang w:eastAsia="en-US"/>
        </w:rPr>
        <w:t>Legislative Update</w:t>
      </w:r>
      <w:r w:rsidRPr="007E4E09">
        <w:rPr>
          <w:rFonts w:ascii="Arial" w:hAnsi="Arial" w:cs="Arial"/>
          <w:lang w:eastAsia="en-US"/>
        </w:rPr>
        <w:t xml:space="preserve">:  The 2013 Legislature revised the OAR’s for two issues, and passed two new bills relating to special education services for transition students.    The primary change for districts concerns the Extended </w:t>
      </w:r>
    </w:p>
    <w:p w:rsidR="007E4E09" w:rsidRPr="007E4E09" w:rsidRDefault="007E4E09" w:rsidP="007E4E09">
      <w:pPr>
        <w:spacing w:after="0" w:line="240" w:lineRule="auto"/>
        <w:jc w:val="both"/>
        <w:rPr>
          <w:rFonts w:ascii="Arial" w:hAnsi="Arial" w:cs="Arial"/>
          <w:lang w:eastAsia="en-US"/>
        </w:rPr>
      </w:pPr>
      <w:proofErr w:type="gramStart"/>
      <w:r w:rsidRPr="007E4E09">
        <w:rPr>
          <w:rFonts w:ascii="Arial" w:hAnsi="Arial" w:cs="Arial"/>
          <w:lang w:eastAsia="en-US"/>
        </w:rPr>
        <w:t>Diploma.</w:t>
      </w:r>
      <w:proofErr w:type="gramEnd"/>
      <w:r w:rsidRPr="007E4E09">
        <w:rPr>
          <w:rFonts w:ascii="Arial" w:hAnsi="Arial" w:cs="Arial"/>
          <w:lang w:eastAsia="en-US"/>
        </w:rPr>
        <w:t xml:space="preserve">  The requirement to take Alternative Assessments has been removed for the Extended Diploma.</w:t>
      </w:r>
    </w:p>
    <w:p w:rsidR="007E4E09" w:rsidRPr="007E4E09" w:rsidRDefault="007E4E09" w:rsidP="007E4E09">
      <w:pPr>
        <w:spacing w:after="0" w:line="240" w:lineRule="auto"/>
        <w:jc w:val="both"/>
        <w:rPr>
          <w:rFonts w:ascii="Arial" w:hAnsi="Arial" w:cs="Arial"/>
          <w:lang w:eastAsia="en-US"/>
        </w:rPr>
      </w:pPr>
    </w:p>
    <w:p w:rsidR="007E4E09" w:rsidRPr="007E4E09" w:rsidRDefault="007E4E09" w:rsidP="007E4E09">
      <w:pPr>
        <w:spacing w:after="0" w:line="240" w:lineRule="auto"/>
        <w:jc w:val="both"/>
        <w:rPr>
          <w:rFonts w:ascii="Arial" w:hAnsi="Arial" w:cs="Arial"/>
          <w:lang w:eastAsia="en-US"/>
        </w:rPr>
      </w:pPr>
    </w:p>
    <w:p w:rsidR="007E4E09" w:rsidRPr="007E4E09" w:rsidRDefault="007E4E09" w:rsidP="007E4E09">
      <w:pPr>
        <w:spacing w:after="0" w:line="240" w:lineRule="auto"/>
        <w:jc w:val="both"/>
        <w:rPr>
          <w:rFonts w:ascii="Arial" w:hAnsi="Arial" w:cs="Arial"/>
          <w:lang w:eastAsia="en-US"/>
        </w:rPr>
      </w:pPr>
      <w:r w:rsidRPr="007E4E09">
        <w:rPr>
          <w:rFonts w:ascii="Arial" w:hAnsi="Arial" w:cs="Arial"/>
          <w:lang w:eastAsia="en-US"/>
        </w:rPr>
        <w:t xml:space="preserve">The </w:t>
      </w:r>
      <w:r w:rsidRPr="007E4E09">
        <w:rPr>
          <w:rFonts w:ascii="Arial" w:hAnsi="Arial" w:cs="Arial"/>
          <w:b/>
          <w:u w:val="single"/>
          <w:lang w:eastAsia="en-US"/>
        </w:rPr>
        <w:t>Post School Outcome</w:t>
      </w:r>
      <w:r w:rsidRPr="007E4E09">
        <w:rPr>
          <w:rFonts w:ascii="Arial" w:hAnsi="Arial" w:cs="Arial"/>
          <w:lang w:eastAsia="en-US"/>
        </w:rPr>
        <w:t xml:space="preserve"> data collection informs the districts of their success in preparing students for life after school.  A description of the collection has been included, along with a worksheet to explore some of the factors that might affect your district’s performance.  </w:t>
      </w:r>
    </w:p>
    <w:p w:rsidR="007E4E09" w:rsidRPr="007E4E09" w:rsidRDefault="007E4E09" w:rsidP="007E4E09">
      <w:pPr>
        <w:spacing w:after="0" w:line="240" w:lineRule="auto"/>
        <w:jc w:val="both"/>
        <w:rPr>
          <w:rFonts w:ascii="Arial" w:hAnsi="Arial" w:cs="Arial"/>
          <w:lang w:eastAsia="en-US"/>
        </w:rPr>
      </w:pPr>
    </w:p>
    <w:p w:rsidR="007E4E09" w:rsidRPr="007E4E09" w:rsidRDefault="007E4E09" w:rsidP="007E4E09">
      <w:pPr>
        <w:spacing w:after="240" w:line="240" w:lineRule="auto"/>
        <w:jc w:val="both"/>
        <w:rPr>
          <w:rFonts w:ascii="Arial" w:eastAsia="Times New Roman" w:hAnsi="Arial" w:cs="Arial"/>
          <w:lang w:eastAsia="en-US"/>
        </w:rPr>
      </w:pPr>
      <w:r w:rsidRPr="007E4E09">
        <w:rPr>
          <w:rFonts w:ascii="Arial" w:eastAsia="Times New Roman" w:hAnsi="Arial" w:cs="Arial"/>
          <w:b/>
          <w:u w:val="single"/>
          <w:lang w:eastAsia="en-US"/>
        </w:rPr>
        <w:t>Common Core Standards</w:t>
      </w:r>
      <w:r w:rsidRPr="007E4E09">
        <w:rPr>
          <w:rFonts w:ascii="Arial" w:eastAsia="Times New Roman" w:hAnsi="Arial" w:cs="Arial"/>
          <w:lang w:eastAsia="en-US"/>
        </w:rPr>
        <w:t xml:space="preserve"> During the upcoming year the Department will work with stakeholder groups to develop guidance for educators on including the common core language in IEP’s for the 18-21 population. Some districts are currently developing materials that ODE will consider during the research process of CCSS. Additional Department of Education work will include revisiting alignment of the transition related components on the IEP. </w:t>
      </w:r>
    </w:p>
    <w:p w:rsidR="007E4E09" w:rsidRPr="007E4E09" w:rsidRDefault="007E4E09" w:rsidP="007E4E09">
      <w:pPr>
        <w:spacing w:after="0" w:line="240" w:lineRule="auto"/>
        <w:jc w:val="both"/>
        <w:rPr>
          <w:rFonts w:ascii="Arial" w:hAnsi="Arial" w:cs="Arial"/>
          <w:lang w:eastAsia="en-US"/>
        </w:rPr>
      </w:pPr>
      <w:r w:rsidRPr="007E4E09">
        <w:rPr>
          <w:rFonts w:ascii="Arial" w:hAnsi="Arial" w:cs="Arial"/>
          <w:lang w:eastAsia="en-US"/>
        </w:rPr>
        <w:t xml:space="preserve">The </w:t>
      </w:r>
      <w:r w:rsidRPr="007E4E09">
        <w:rPr>
          <w:rFonts w:ascii="Arial" w:hAnsi="Arial" w:cs="Arial"/>
          <w:b/>
          <w:u w:val="single"/>
          <w:lang w:eastAsia="en-US"/>
        </w:rPr>
        <w:t>Transition Community Network</w:t>
      </w:r>
      <w:r w:rsidRPr="007E4E09">
        <w:rPr>
          <w:rFonts w:ascii="Arial" w:hAnsi="Arial" w:cs="Arial"/>
          <w:lang w:eastAsia="en-US"/>
        </w:rPr>
        <w:t xml:space="preserve"> (TCN) website is undergoing a facelift and will soon have a new look and feel.  Links have been updated and the user sections are designed to match the sections of this Booklet.  Each section contains a description of the type of resources that will be available for administrators, teachers and case managers, relevant to other agency partnerships, and secondary transition resources for students and families. </w:t>
      </w:r>
      <w:r w:rsidRPr="007E4E09">
        <w:rPr>
          <w:lang w:eastAsia="en-US"/>
        </w:rPr>
        <w:t xml:space="preserve"> </w:t>
      </w:r>
      <w:hyperlink r:id="rId11" w:history="1">
        <w:r w:rsidRPr="007E4E09">
          <w:rPr>
            <w:rFonts w:ascii="Arial" w:hAnsi="Arial" w:cs="Arial"/>
            <w:color w:val="0000FF"/>
            <w:u w:val="single"/>
            <w:lang w:eastAsia="en-US"/>
          </w:rPr>
          <w:t>http://www.tcntransition.org/</w:t>
        </w:r>
      </w:hyperlink>
    </w:p>
    <w:p w:rsidR="007E4E09" w:rsidRPr="007E4E09" w:rsidRDefault="007E4E09" w:rsidP="007E4E09">
      <w:pPr>
        <w:spacing w:after="0" w:line="240" w:lineRule="auto"/>
        <w:jc w:val="both"/>
        <w:rPr>
          <w:rFonts w:ascii="Arial" w:hAnsi="Arial" w:cs="Arial"/>
          <w:lang w:eastAsia="en-US"/>
        </w:rPr>
      </w:pPr>
    </w:p>
    <w:p w:rsidR="007E4E09" w:rsidRPr="007E4E09" w:rsidRDefault="007E4E09" w:rsidP="007E4E09">
      <w:pPr>
        <w:spacing w:after="0" w:line="240" w:lineRule="auto"/>
        <w:jc w:val="both"/>
        <w:rPr>
          <w:rFonts w:ascii="Arial" w:hAnsi="Arial" w:cs="Arial"/>
          <w:sz w:val="20"/>
          <w:szCs w:val="20"/>
          <w:lang w:eastAsia="en-US"/>
        </w:rPr>
      </w:pPr>
      <w:r w:rsidRPr="007E4E09">
        <w:rPr>
          <w:rFonts w:ascii="Arial" w:hAnsi="Arial" w:cs="Arial"/>
          <w:lang w:eastAsia="en-US"/>
        </w:rPr>
        <w:t xml:space="preserve">Teachers may find the new flowchart: </w:t>
      </w:r>
      <w:r w:rsidRPr="007E4E09">
        <w:rPr>
          <w:rFonts w:ascii="Arial" w:hAnsi="Arial" w:cs="Arial"/>
          <w:b/>
          <w:u w:val="single"/>
          <w:lang w:eastAsia="en-US"/>
        </w:rPr>
        <w:t>Creating Quality IEPs for Transition Planning</w:t>
      </w:r>
      <w:r w:rsidRPr="007E4E09">
        <w:rPr>
          <w:rFonts w:ascii="Arial" w:hAnsi="Arial" w:cs="Arial"/>
          <w:lang w:eastAsia="en-US"/>
        </w:rPr>
        <w:t xml:space="preserve"> a useful tool for the IEP team.  It walks the team through the most important components of a transition plan, and highlights the 8 standards required under Indicator 13.  Along with this, teachers will find a document highlighting tips for writing the Present Levels of Academic Achievement and Functional Performance (PLAAFP) in a way that supports the creation of a quality Summary of Performance (SOP).  A PLAAFP which focuses on the functional performance of a student allows for the smoother creation of a SOP, a tool critical in the transition to adult services.  </w:t>
      </w:r>
    </w:p>
    <w:p w:rsidR="007E4E09" w:rsidRDefault="007E4E09" w:rsidP="007E4E09">
      <w:pPr>
        <w:rPr>
          <w:rFonts w:ascii="Calibri" w:eastAsia="PMingLiU" w:hAnsi="Calibri" w:cs="Arial"/>
          <w:lang w:eastAsia="en-US" w:bidi="en-US"/>
        </w:rPr>
      </w:pPr>
      <w:bookmarkStart w:id="0" w:name="_GoBack"/>
      <w:bookmarkEnd w:id="0"/>
    </w:p>
    <w:sectPr w:rsidR="007E4E09" w:rsidSect="007E4E09">
      <w:type w:val="continuous"/>
      <w:pgSz w:w="12240" w:h="15840"/>
      <w:pgMar w:top="720" w:right="864" w:bottom="1440" w:left="1296" w:header="0" w:footer="288" w:gutter="0"/>
      <w:cols w:num="2"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E09" w:rsidRDefault="007E4E09" w:rsidP="007E4E09">
      <w:pPr>
        <w:spacing w:after="0" w:line="240" w:lineRule="auto"/>
      </w:pPr>
      <w:r>
        <w:separator/>
      </w:r>
    </w:p>
  </w:endnote>
  <w:endnote w:type="continuationSeparator" w:id="0">
    <w:p w:rsidR="007E4E09" w:rsidRDefault="007E4E09" w:rsidP="007E4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3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166355"/>
      <w:docPartObj>
        <w:docPartGallery w:val="Page Numbers (Bottom of Page)"/>
        <w:docPartUnique/>
      </w:docPartObj>
    </w:sdtPr>
    <w:sdtEndPr>
      <w:rPr>
        <w:noProof/>
      </w:rPr>
    </w:sdtEndPr>
    <w:sdtContent>
      <w:p w:rsidR="007E4E09" w:rsidRDefault="007E4E0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E4E09" w:rsidRDefault="007E4E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E09" w:rsidRDefault="007E4E09" w:rsidP="007E4E09">
      <w:pPr>
        <w:spacing w:after="0" w:line="240" w:lineRule="auto"/>
      </w:pPr>
      <w:r>
        <w:separator/>
      </w:r>
    </w:p>
  </w:footnote>
  <w:footnote w:type="continuationSeparator" w:id="0">
    <w:p w:rsidR="007E4E09" w:rsidRDefault="007E4E09" w:rsidP="007E4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09"/>
    <w:rsid w:val="007E4E09"/>
    <w:rsid w:val="009F63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E4E09"/>
  </w:style>
  <w:style w:type="paragraph" w:styleId="TOC2">
    <w:name w:val="toc 2"/>
    <w:basedOn w:val="Normal"/>
    <w:next w:val="Normal"/>
    <w:autoRedefine/>
    <w:uiPriority w:val="39"/>
    <w:unhideWhenUsed/>
    <w:qFormat/>
    <w:rsid w:val="007E4E09"/>
    <w:pPr>
      <w:spacing w:after="100" w:line="240" w:lineRule="auto"/>
    </w:pPr>
    <w:rPr>
      <w:rFonts w:ascii="Calibri" w:eastAsia="PMingLiU" w:hAnsi="Calibri" w:cs="Arial"/>
      <w:sz w:val="28"/>
      <w:szCs w:val="28"/>
      <w:lang w:eastAsia="ja-JP" w:bidi="en-US"/>
    </w:rPr>
  </w:style>
  <w:style w:type="table" w:styleId="TableGrid">
    <w:name w:val="Table Grid"/>
    <w:basedOn w:val="TableNormal"/>
    <w:uiPriority w:val="59"/>
    <w:rsid w:val="007E4E0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4E09"/>
    <w:pPr>
      <w:spacing w:after="0" w:line="240" w:lineRule="auto"/>
    </w:pPr>
    <w:rPr>
      <w:rFonts w:ascii="Tahoma" w:eastAsia="PMingLiU" w:hAnsi="Tahoma" w:cs="Tahoma"/>
      <w:sz w:val="16"/>
      <w:szCs w:val="16"/>
      <w:lang w:eastAsia="en-US" w:bidi="en-US"/>
    </w:rPr>
  </w:style>
  <w:style w:type="character" w:customStyle="1" w:styleId="BalloonTextChar">
    <w:name w:val="Balloon Text Char"/>
    <w:basedOn w:val="DefaultParagraphFont"/>
    <w:link w:val="BalloonText"/>
    <w:uiPriority w:val="99"/>
    <w:semiHidden/>
    <w:rsid w:val="007E4E09"/>
    <w:rPr>
      <w:rFonts w:ascii="Tahoma" w:eastAsia="PMingLiU" w:hAnsi="Tahoma" w:cs="Tahoma"/>
      <w:sz w:val="16"/>
      <w:szCs w:val="16"/>
      <w:lang w:eastAsia="en-US" w:bidi="en-US"/>
    </w:rPr>
  </w:style>
  <w:style w:type="paragraph" w:styleId="Header">
    <w:name w:val="header"/>
    <w:basedOn w:val="Normal"/>
    <w:link w:val="HeaderChar"/>
    <w:uiPriority w:val="99"/>
    <w:unhideWhenUsed/>
    <w:rsid w:val="007E4E09"/>
    <w:pPr>
      <w:tabs>
        <w:tab w:val="center" w:pos="4680"/>
        <w:tab w:val="right" w:pos="9360"/>
      </w:tabs>
      <w:spacing w:after="0" w:line="240" w:lineRule="auto"/>
    </w:pPr>
    <w:rPr>
      <w:rFonts w:ascii="Calibri" w:eastAsia="PMingLiU" w:hAnsi="Calibri" w:cs="Arial"/>
      <w:lang w:eastAsia="en-US" w:bidi="en-US"/>
    </w:rPr>
  </w:style>
  <w:style w:type="character" w:customStyle="1" w:styleId="HeaderChar">
    <w:name w:val="Header Char"/>
    <w:basedOn w:val="DefaultParagraphFont"/>
    <w:link w:val="Header"/>
    <w:uiPriority w:val="99"/>
    <w:rsid w:val="007E4E09"/>
    <w:rPr>
      <w:rFonts w:ascii="Calibri" w:eastAsia="PMingLiU" w:hAnsi="Calibri" w:cs="Arial"/>
      <w:lang w:eastAsia="en-US" w:bidi="en-US"/>
    </w:rPr>
  </w:style>
  <w:style w:type="paragraph" w:styleId="Footer">
    <w:name w:val="footer"/>
    <w:basedOn w:val="Normal"/>
    <w:link w:val="FooterChar"/>
    <w:uiPriority w:val="99"/>
    <w:unhideWhenUsed/>
    <w:rsid w:val="007E4E09"/>
    <w:pPr>
      <w:tabs>
        <w:tab w:val="center" w:pos="4680"/>
        <w:tab w:val="right" w:pos="9360"/>
      </w:tabs>
      <w:spacing w:after="0" w:line="240" w:lineRule="auto"/>
    </w:pPr>
    <w:rPr>
      <w:rFonts w:ascii="Calibri" w:eastAsia="PMingLiU" w:hAnsi="Calibri" w:cs="Arial"/>
      <w:lang w:eastAsia="en-US" w:bidi="en-US"/>
    </w:rPr>
  </w:style>
  <w:style w:type="character" w:customStyle="1" w:styleId="FooterChar">
    <w:name w:val="Footer Char"/>
    <w:basedOn w:val="DefaultParagraphFont"/>
    <w:link w:val="Footer"/>
    <w:uiPriority w:val="99"/>
    <w:rsid w:val="007E4E09"/>
    <w:rPr>
      <w:rFonts w:ascii="Calibri" w:eastAsia="PMingLiU" w:hAnsi="Calibri" w:cs="Arial"/>
      <w:lang w:eastAsia="en-US" w:bidi="en-US"/>
    </w:rPr>
  </w:style>
  <w:style w:type="character" w:styleId="Hyperlink">
    <w:name w:val="Hyperlink"/>
    <w:basedOn w:val="DefaultParagraphFont"/>
    <w:uiPriority w:val="99"/>
    <w:unhideWhenUsed/>
    <w:rsid w:val="007E4E09"/>
    <w:rPr>
      <w:color w:val="0000FF" w:themeColor="hyperlink"/>
      <w:u w:val="single"/>
    </w:rPr>
  </w:style>
  <w:style w:type="paragraph" w:styleId="FootnoteText">
    <w:name w:val="footnote text"/>
    <w:basedOn w:val="Normal"/>
    <w:link w:val="FootnoteTextChar"/>
    <w:unhideWhenUsed/>
    <w:rsid w:val="007E4E09"/>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rsid w:val="007E4E09"/>
    <w:rPr>
      <w:rFonts w:eastAsiaTheme="minorHAnsi"/>
      <w:sz w:val="20"/>
      <w:szCs w:val="20"/>
      <w:lang w:eastAsia="en-US"/>
    </w:rPr>
  </w:style>
  <w:style w:type="character" w:styleId="FootnoteReference">
    <w:name w:val="footnote reference"/>
    <w:basedOn w:val="DefaultParagraphFont"/>
    <w:unhideWhenUsed/>
    <w:rsid w:val="007E4E09"/>
    <w:rPr>
      <w:vertAlign w:val="superscript"/>
    </w:rPr>
  </w:style>
  <w:style w:type="paragraph" w:styleId="ListParagraph">
    <w:name w:val="List Paragraph"/>
    <w:basedOn w:val="Normal"/>
    <w:uiPriority w:val="34"/>
    <w:qFormat/>
    <w:rsid w:val="007E4E09"/>
    <w:pPr>
      <w:ind w:left="720"/>
      <w:contextualSpacing/>
    </w:pPr>
    <w:rPr>
      <w:rFonts w:ascii="Calibri" w:eastAsia="PMingLiU" w:hAnsi="Calibri" w:cs="Arial"/>
      <w:lang w:eastAsia="en-US" w:bidi="en-US"/>
    </w:rPr>
  </w:style>
  <w:style w:type="table" w:customStyle="1" w:styleId="TableGrid1">
    <w:name w:val="Table Grid1"/>
    <w:basedOn w:val="TableNormal"/>
    <w:next w:val="TableGrid"/>
    <w:uiPriority w:val="59"/>
    <w:rsid w:val="007E4E0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E4E0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E4E09"/>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qFormat/>
    <w:rsid w:val="007E4E09"/>
    <w:rPr>
      <w:b/>
      <w:bCs/>
    </w:rPr>
  </w:style>
  <w:style w:type="table" w:customStyle="1" w:styleId="TableGrid3">
    <w:name w:val="Table Grid3"/>
    <w:basedOn w:val="TableNormal"/>
    <w:next w:val="TableGrid"/>
    <w:uiPriority w:val="59"/>
    <w:rsid w:val="007E4E0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E4E09"/>
    <w:pPr>
      <w:spacing w:after="0" w:line="240" w:lineRule="auto"/>
    </w:pPr>
    <w:rPr>
      <w:rFonts w:eastAsiaTheme="minorHAnsi"/>
      <w:lang w:eastAsia="en-US"/>
    </w:rPr>
  </w:style>
  <w:style w:type="numbering" w:customStyle="1" w:styleId="NoList11">
    <w:name w:val="No List11"/>
    <w:next w:val="NoList"/>
    <w:uiPriority w:val="99"/>
    <w:semiHidden/>
    <w:unhideWhenUsed/>
    <w:rsid w:val="007E4E09"/>
  </w:style>
  <w:style w:type="paragraph" w:styleId="PlainText">
    <w:name w:val="Plain Text"/>
    <w:basedOn w:val="Normal"/>
    <w:link w:val="PlainTextChar"/>
    <w:uiPriority w:val="99"/>
    <w:unhideWhenUsed/>
    <w:rsid w:val="007E4E09"/>
    <w:pPr>
      <w:spacing w:after="0" w:line="240" w:lineRule="auto"/>
    </w:pPr>
    <w:rPr>
      <w:rFonts w:ascii="Consolas" w:eastAsia="Times New Roman" w:hAnsi="Consolas" w:cs="Times New Roman"/>
      <w:sz w:val="21"/>
      <w:szCs w:val="21"/>
      <w:lang w:eastAsia="en-US"/>
    </w:rPr>
  </w:style>
  <w:style w:type="character" w:customStyle="1" w:styleId="PlainTextChar">
    <w:name w:val="Plain Text Char"/>
    <w:basedOn w:val="DefaultParagraphFont"/>
    <w:link w:val="PlainText"/>
    <w:uiPriority w:val="99"/>
    <w:rsid w:val="007E4E09"/>
    <w:rPr>
      <w:rFonts w:ascii="Consolas" w:eastAsia="Times New Roman" w:hAnsi="Consolas" w:cs="Times New Roman"/>
      <w:sz w:val="21"/>
      <w:szCs w:val="21"/>
      <w:lang w:eastAsia="en-US"/>
    </w:rPr>
  </w:style>
  <w:style w:type="character" w:styleId="Emphasis">
    <w:name w:val="Emphasis"/>
    <w:uiPriority w:val="20"/>
    <w:qFormat/>
    <w:rsid w:val="007E4E09"/>
    <w:rPr>
      <w:i/>
      <w:iCs/>
    </w:rPr>
  </w:style>
  <w:style w:type="paragraph" w:customStyle="1" w:styleId="default">
    <w:name w:val="default"/>
    <w:basedOn w:val="Normal"/>
    <w:uiPriority w:val="99"/>
    <w:rsid w:val="007E4E09"/>
    <w:pPr>
      <w:spacing w:after="0" w:line="240" w:lineRule="auto"/>
    </w:pPr>
    <w:rPr>
      <w:rFonts w:ascii="Times New Roman" w:eastAsia="Times New Roman" w:hAnsi="Times New Roman" w:cs="Times New Roman"/>
      <w:color w:val="000000"/>
      <w:sz w:val="24"/>
      <w:szCs w:val="24"/>
      <w:lang w:eastAsia="en-US"/>
    </w:rPr>
  </w:style>
  <w:style w:type="character" w:customStyle="1" w:styleId="apple-style-span">
    <w:name w:val="apple-style-span"/>
    <w:basedOn w:val="DefaultParagraphFont"/>
    <w:rsid w:val="007E4E09"/>
  </w:style>
  <w:style w:type="character" w:customStyle="1" w:styleId="apple-converted-space">
    <w:name w:val="apple-converted-space"/>
    <w:basedOn w:val="DefaultParagraphFont"/>
    <w:rsid w:val="007E4E09"/>
  </w:style>
  <w:style w:type="paragraph" w:customStyle="1" w:styleId="Default0">
    <w:name w:val="Default"/>
    <w:rsid w:val="007E4E09"/>
    <w:pPr>
      <w:autoSpaceDE w:val="0"/>
      <w:autoSpaceDN w:val="0"/>
      <w:adjustRightInd w:val="0"/>
      <w:spacing w:after="0" w:line="240" w:lineRule="auto"/>
    </w:pPr>
    <w:rPr>
      <w:rFonts w:ascii="Arial" w:eastAsia="Times New Roman" w:hAnsi="Arial" w:cs="Arial"/>
      <w:color w:val="000000"/>
      <w:sz w:val="24"/>
      <w:szCs w:val="24"/>
      <w:lang w:eastAsia="en-US"/>
    </w:rPr>
  </w:style>
  <w:style w:type="paragraph" w:customStyle="1" w:styleId="BodyText1">
    <w:name w:val="Body Text1"/>
    <w:link w:val="BodytextChar"/>
    <w:rsid w:val="007E4E09"/>
    <w:pPr>
      <w:widowControl w:val="0"/>
      <w:autoSpaceDE w:val="0"/>
      <w:autoSpaceDN w:val="0"/>
      <w:adjustRightInd w:val="0"/>
      <w:spacing w:after="0" w:line="250" w:lineRule="atLeast"/>
    </w:pPr>
    <w:rPr>
      <w:rFonts w:ascii="Optima" w:eastAsia="Times New Roman" w:hAnsi="Optima" w:cs="Times New Roman"/>
      <w:color w:val="000000"/>
      <w:sz w:val="21"/>
      <w:szCs w:val="21"/>
      <w:lang w:eastAsia="en-US"/>
    </w:rPr>
  </w:style>
  <w:style w:type="character" w:customStyle="1" w:styleId="BodytextChar">
    <w:name w:val="Body text Char"/>
    <w:link w:val="BodyText1"/>
    <w:locked/>
    <w:rsid w:val="007E4E09"/>
    <w:rPr>
      <w:rFonts w:ascii="Optima" w:eastAsia="Times New Roman" w:hAnsi="Optima" w:cs="Times New Roman"/>
      <w:color w:val="000000"/>
      <w:sz w:val="21"/>
      <w:szCs w:val="21"/>
      <w:lang w:eastAsia="en-US"/>
    </w:rPr>
  </w:style>
  <w:style w:type="character" w:styleId="FollowedHyperlink">
    <w:name w:val="FollowedHyperlink"/>
    <w:uiPriority w:val="99"/>
    <w:semiHidden/>
    <w:unhideWhenUsed/>
    <w:rsid w:val="007E4E09"/>
    <w:rPr>
      <w:color w:val="800080"/>
      <w:u w:val="single"/>
    </w:rPr>
  </w:style>
  <w:style w:type="character" w:styleId="CommentReference">
    <w:name w:val="annotation reference"/>
    <w:uiPriority w:val="99"/>
    <w:semiHidden/>
    <w:unhideWhenUsed/>
    <w:rsid w:val="007E4E09"/>
    <w:rPr>
      <w:sz w:val="16"/>
      <w:szCs w:val="16"/>
    </w:rPr>
  </w:style>
  <w:style w:type="paragraph" w:styleId="CommentText">
    <w:name w:val="annotation text"/>
    <w:basedOn w:val="Normal"/>
    <w:link w:val="CommentTextChar"/>
    <w:uiPriority w:val="99"/>
    <w:semiHidden/>
    <w:unhideWhenUsed/>
    <w:rsid w:val="007E4E09"/>
    <w:pPr>
      <w:spacing w:line="240" w:lineRule="auto"/>
    </w:pPr>
    <w:rPr>
      <w:rFonts w:ascii="Calibri" w:eastAsia="Times New Roman" w:hAnsi="Calibri" w:cs="Times New Roman"/>
      <w:sz w:val="20"/>
      <w:szCs w:val="20"/>
      <w:lang w:eastAsia="en-US"/>
    </w:rPr>
  </w:style>
  <w:style w:type="character" w:customStyle="1" w:styleId="CommentTextChar">
    <w:name w:val="Comment Text Char"/>
    <w:basedOn w:val="DefaultParagraphFont"/>
    <w:link w:val="CommentText"/>
    <w:uiPriority w:val="99"/>
    <w:semiHidden/>
    <w:rsid w:val="007E4E09"/>
    <w:rPr>
      <w:rFonts w:ascii="Calibri" w:eastAsia="Times New Roman"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E4E09"/>
    <w:rPr>
      <w:b/>
      <w:bCs/>
    </w:rPr>
  </w:style>
  <w:style w:type="character" w:customStyle="1" w:styleId="CommentSubjectChar">
    <w:name w:val="Comment Subject Char"/>
    <w:basedOn w:val="CommentTextChar"/>
    <w:link w:val="CommentSubject"/>
    <w:uiPriority w:val="99"/>
    <w:semiHidden/>
    <w:rsid w:val="007E4E09"/>
    <w:rPr>
      <w:rFonts w:ascii="Calibri" w:eastAsia="Times New Roman" w:hAnsi="Calibri" w:cs="Times New Roman"/>
      <w:b/>
      <w:bCs/>
      <w:sz w:val="20"/>
      <w:szCs w:val="20"/>
      <w:lang w:eastAsia="en-US"/>
    </w:rPr>
  </w:style>
  <w:style w:type="table" w:customStyle="1" w:styleId="TableGrid4">
    <w:name w:val="Table Grid4"/>
    <w:basedOn w:val="TableNormal"/>
    <w:next w:val="TableGrid"/>
    <w:uiPriority w:val="59"/>
    <w:rsid w:val="007E4E0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E4E09"/>
  </w:style>
  <w:style w:type="paragraph" w:styleId="TOC2">
    <w:name w:val="toc 2"/>
    <w:basedOn w:val="Normal"/>
    <w:next w:val="Normal"/>
    <w:autoRedefine/>
    <w:uiPriority w:val="39"/>
    <w:unhideWhenUsed/>
    <w:qFormat/>
    <w:rsid w:val="007E4E09"/>
    <w:pPr>
      <w:spacing w:after="100" w:line="240" w:lineRule="auto"/>
    </w:pPr>
    <w:rPr>
      <w:rFonts w:ascii="Calibri" w:eastAsia="PMingLiU" w:hAnsi="Calibri" w:cs="Arial"/>
      <w:sz w:val="28"/>
      <w:szCs w:val="28"/>
      <w:lang w:eastAsia="ja-JP" w:bidi="en-US"/>
    </w:rPr>
  </w:style>
  <w:style w:type="table" w:styleId="TableGrid">
    <w:name w:val="Table Grid"/>
    <w:basedOn w:val="TableNormal"/>
    <w:uiPriority w:val="59"/>
    <w:rsid w:val="007E4E0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4E09"/>
    <w:pPr>
      <w:spacing w:after="0" w:line="240" w:lineRule="auto"/>
    </w:pPr>
    <w:rPr>
      <w:rFonts w:ascii="Tahoma" w:eastAsia="PMingLiU" w:hAnsi="Tahoma" w:cs="Tahoma"/>
      <w:sz w:val="16"/>
      <w:szCs w:val="16"/>
      <w:lang w:eastAsia="en-US" w:bidi="en-US"/>
    </w:rPr>
  </w:style>
  <w:style w:type="character" w:customStyle="1" w:styleId="BalloonTextChar">
    <w:name w:val="Balloon Text Char"/>
    <w:basedOn w:val="DefaultParagraphFont"/>
    <w:link w:val="BalloonText"/>
    <w:uiPriority w:val="99"/>
    <w:semiHidden/>
    <w:rsid w:val="007E4E09"/>
    <w:rPr>
      <w:rFonts w:ascii="Tahoma" w:eastAsia="PMingLiU" w:hAnsi="Tahoma" w:cs="Tahoma"/>
      <w:sz w:val="16"/>
      <w:szCs w:val="16"/>
      <w:lang w:eastAsia="en-US" w:bidi="en-US"/>
    </w:rPr>
  </w:style>
  <w:style w:type="paragraph" w:styleId="Header">
    <w:name w:val="header"/>
    <w:basedOn w:val="Normal"/>
    <w:link w:val="HeaderChar"/>
    <w:uiPriority w:val="99"/>
    <w:unhideWhenUsed/>
    <w:rsid w:val="007E4E09"/>
    <w:pPr>
      <w:tabs>
        <w:tab w:val="center" w:pos="4680"/>
        <w:tab w:val="right" w:pos="9360"/>
      </w:tabs>
      <w:spacing w:after="0" w:line="240" w:lineRule="auto"/>
    </w:pPr>
    <w:rPr>
      <w:rFonts w:ascii="Calibri" w:eastAsia="PMingLiU" w:hAnsi="Calibri" w:cs="Arial"/>
      <w:lang w:eastAsia="en-US" w:bidi="en-US"/>
    </w:rPr>
  </w:style>
  <w:style w:type="character" w:customStyle="1" w:styleId="HeaderChar">
    <w:name w:val="Header Char"/>
    <w:basedOn w:val="DefaultParagraphFont"/>
    <w:link w:val="Header"/>
    <w:uiPriority w:val="99"/>
    <w:rsid w:val="007E4E09"/>
    <w:rPr>
      <w:rFonts w:ascii="Calibri" w:eastAsia="PMingLiU" w:hAnsi="Calibri" w:cs="Arial"/>
      <w:lang w:eastAsia="en-US" w:bidi="en-US"/>
    </w:rPr>
  </w:style>
  <w:style w:type="paragraph" w:styleId="Footer">
    <w:name w:val="footer"/>
    <w:basedOn w:val="Normal"/>
    <w:link w:val="FooterChar"/>
    <w:uiPriority w:val="99"/>
    <w:unhideWhenUsed/>
    <w:rsid w:val="007E4E09"/>
    <w:pPr>
      <w:tabs>
        <w:tab w:val="center" w:pos="4680"/>
        <w:tab w:val="right" w:pos="9360"/>
      </w:tabs>
      <w:spacing w:after="0" w:line="240" w:lineRule="auto"/>
    </w:pPr>
    <w:rPr>
      <w:rFonts w:ascii="Calibri" w:eastAsia="PMingLiU" w:hAnsi="Calibri" w:cs="Arial"/>
      <w:lang w:eastAsia="en-US" w:bidi="en-US"/>
    </w:rPr>
  </w:style>
  <w:style w:type="character" w:customStyle="1" w:styleId="FooterChar">
    <w:name w:val="Footer Char"/>
    <w:basedOn w:val="DefaultParagraphFont"/>
    <w:link w:val="Footer"/>
    <w:uiPriority w:val="99"/>
    <w:rsid w:val="007E4E09"/>
    <w:rPr>
      <w:rFonts w:ascii="Calibri" w:eastAsia="PMingLiU" w:hAnsi="Calibri" w:cs="Arial"/>
      <w:lang w:eastAsia="en-US" w:bidi="en-US"/>
    </w:rPr>
  </w:style>
  <w:style w:type="character" w:styleId="Hyperlink">
    <w:name w:val="Hyperlink"/>
    <w:basedOn w:val="DefaultParagraphFont"/>
    <w:uiPriority w:val="99"/>
    <w:unhideWhenUsed/>
    <w:rsid w:val="007E4E09"/>
    <w:rPr>
      <w:color w:val="0000FF" w:themeColor="hyperlink"/>
      <w:u w:val="single"/>
    </w:rPr>
  </w:style>
  <w:style w:type="paragraph" w:styleId="FootnoteText">
    <w:name w:val="footnote text"/>
    <w:basedOn w:val="Normal"/>
    <w:link w:val="FootnoteTextChar"/>
    <w:unhideWhenUsed/>
    <w:rsid w:val="007E4E09"/>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rsid w:val="007E4E09"/>
    <w:rPr>
      <w:rFonts w:eastAsiaTheme="minorHAnsi"/>
      <w:sz w:val="20"/>
      <w:szCs w:val="20"/>
      <w:lang w:eastAsia="en-US"/>
    </w:rPr>
  </w:style>
  <w:style w:type="character" w:styleId="FootnoteReference">
    <w:name w:val="footnote reference"/>
    <w:basedOn w:val="DefaultParagraphFont"/>
    <w:unhideWhenUsed/>
    <w:rsid w:val="007E4E09"/>
    <w:rPr>
      <w:vertAlign w:val="superscript"/>
    </w:rPr>
  </w:style>
  <w:style w:type="paragraph" w:styleId="ListParagraph">
    <w:name w:val="List Paragraph"/>
    <w:basedOn w:val="Normal"/>
    <w:uiPriority w:val="34"/>
    <w:qFormat/>
    <w:rsid w:val="007E4E09"/>
    <w:pPr>
      <w:ind w:left="720"/>
      <w:contextualSpacing/>
    </w:pPr>
    <w:rPr>
      <w:rFonts w:ascii="Calibri" w:eastAsia="PMingLiU" w:hAnsi="Calibri" w:cs="Arial"/>
      <w:lang w:eastAsia="en-US" w:bidi="en-US"/>
    </w:rPr>
  </w:style>
  <w:style w:type="table" w:customStyle="1" w:styleId="TableGrid1">
    <w:name w:val="Table Grid1"/>
    <w:basedOn w:val="TableNormal"/>
    <w:next w:val="TableGrid"/>
    <w:uiPriority w:val="59"/>
    <w:rsid w:val="007E4E0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E4E0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E4E09"/>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qFormat/>
    <w:rsid w:val="007E4E09"/>
    <w:rPr>
      <w:b/>
      <w:bCs/>
    </w:rPr>
  </w:style>
  <w:style w:type="table" w:customStyle="1" w:styleId="TableGrid3">
    <w:name w:val="Table Grid3"/>
    <w:basedOn w:val="TableNormal"/>
    <w:next w:val="TableGrid"/>
    <w:uiPriority w:val="59"/>
    <w:rsid w:val="007E4E0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E4E09"/>
    <w:pPr>
      <w:spacing w:after="0" w:line="240" w:lineRule="auto"/>
    </w:pPr>
    <w:rPr>
      <w:rFonts w:eastAsiaTheme="minorHAnsi"/>
      <w:lang w:eastAsia="en-US"/>
    </w:rPr>
  </w:style>
  <w:style w:type="numbering" w:customStyle="1" w:styleId="NoList11">
    <w:name w:val="No List11"/>
    <w:next w:val="NoList"/>
    <w:uiPriority w:val="99"/>
    <w:semiHidden/>
    <w:unhideWhenUsed/>
    <w:rsid w:val="007E4E09"/>
  </w:style>
  <w:style w:type="paragraph" w:styleId="PlainText">
    <w:name w:val="Plain Text"/>
    <w:basedOn w:val="Normal"/>
    <w:link w:val="PlainTextChar"/>
    <w:uiPriority w:val="99"/>
    <w:unhideWhenUsed/>
    <w:rsid w:val="007E4E09"/>
    <w:pPr>
      <w:spacing w:after="0" w:line="240" w:lineRule="auto"/>
    </w:pPr>
    <w:rPr>
      <w:rFonts w:ascii="Consolas" w:eastAsia="Times New Roman" w:hAnsi="Consolas" w:cs="Times New Roman"/>
      <w:sz w:val="21"/>
      <w:szCs w:val="21"/>
      <w:lang w:eastAsia="en-US"/>
    </w:rPr>
  </w:style>
  <w:style w:type="character" w:customStyle="1" w:styleId="PlainTextChar">
    <w:name w:val="Plain Text Char"/>
    <w:basedOn w:val="DefaultParagraphFont"/>
    <w:link w:val="PlainText"/>
    <w:uiPriority w:val="99"/>
    <w:rsid w:val="007E4E09"/>
    <w:rPr>
      <w:rFonts w:ascii="Consolas" w:eastAsia="Times New Roman" w:hAnsi="Consolas" w:cs="Times New Roman"/>
      <w:sz w:val="21"/>
      <w:szCs w:val="21"/>
      <w:lang w:eastAsia="en-US"/>
    </w:rPr>
  </w:style>
  <w:style w:type="character" w:styleId="Emphasis">
    <w:name w:val="Emphasis"/>
    <w:uiPriority w:val="20"/>
    <w:qFormat/>
    <w:rsid w:val="007E4E09"/>
    <w:rPr>
      <w:i/>
      <w:iCs/>
    </w:rPr>
  </w:style>
  <w:style w:type="paragraph" w:customStyle="1" w:styleId="default">
    <w:name w:val="default"/>
    <w:basedOn w:val="Normal"/>
    <w:uiPriority w:val="99"/>
    <w:rsid w:val="007E4E09"/>
    <w:pPr>
      <w:spacing w:after="0" w:line="240" w:lineRule="auto"/>
    </w:pPr>
    <w:rPr>
      <w:rFonts w:ascii="Times New Roman" w:eastAsia="Times New Roman" w:hAnsi="Times New Roman" w:cs="Times New Roman"/>
      <w:color w:val="000000"/>
      <w:sz w:val="24"/>
      <w:szCs w:val="24"/>
      <w:lang w:eastAsia="en-US"/>
    </w:rPr>
  </w:style>
  <w:style w:type="character" w:customStyle="1" w:styleId="apple-style-span">
    <w:name w:val="apple-style-span"/>
    <w:basedOn w:val="DefaultParagraphFont"/>
    <w:rsid w:val="007E4E09"/>
  </w:style>
  <w:style w:type="character" w:customStyle="1" w:styleId="apple-converted-space">
    <w:name w:val="apple-converted-space"/>
    <w:basedOn w:val="DefaultParagraphFont"/>
    <w:rsid w:val="007E4E09"/>
  </w:style>
  <w:style w:type="paragraph" w:customStyle="1" w:styleId="Default0">
    <w:name w:val="Default"/>
    <w:rsid w:val="007E4E09"/>
    <w:pPr>
      <w:autoSpaceDE w:val="0"/>
      <w:autoSpaceDN w:val="0"/>
      <w:adjustRightInd w:val="0"/>
      <w:spacing w:after="0" w:line="240" w:lineRule="auto"/>
    </w:pPr>
    <w:rPr>
      <w:rFonts w:ascii="Arial" w:eastAsia="Times New Roman" w:hAnsi="Arial" w:cs="Arial"/>
      <w:color w:val="000000"/>
      <w:sz w:val="24"/>
      <w:szCs w:val="24"/>
      <w:lang w:eastAsia="en-US"/>
    </w:rPr>
  </w:style>
  <w:style w:type="paragraph" w:customStyle="1" w:styleId="BodyText1">
    <w:name w:val="Body Text1"/>
    <w:link w:val="BodytextChar"/>
    <w:rsid w:val="007E4E09"/>
    <w:pPr>
      <w:widowControl w:val="0"/>
      <w:autoSpaceDE w:val="0"/>
      <w:autoSpaceDN w:val="0"/>
      <w:adjustRightInd w:val="0"/>
      <w:spacing w:after="0" w:line="250" w:lineRule="atLeast"/>
    </w:pPr>
    <w:rPr>
      <w:rFonts w:ascii="Optima" w:eastAsia="Times New Roman" w:hAnsi="Optima" w:cs="Times New Roman"/>
      <w:color w:val="000000"/>
      <w:sz w:val="21"/>
      <w:szCs w:val="21"/>
      <w:lang w:eastAsia="en-US"/>
    </w:rPr>
  </w:style>
  <w:style w:type="character" w:customStyle="1" w:styleId="BodytextChar">
    <w:name w:val="Body text Char"/>
    <w:link w:val="BodyText1"/>
    <w:locked/>
    <w:rsid w:val="007E4E09"/>
    <w:rPr>
      <w:rFonts w:ascii="Optima" w:eastAsia="Times New Roman" w:hAnsi="Optima" w:cs="Times New Roman"/>
      <w:color w:val="000000"/>
      <w:sz w:val="21"/>
      <w:szCs w:val="21"/>
      <w:lang w:eastAsia="en-US"/>
    </w:rPr>
  </w:style>
  <w:style w:type="character" w:styleId="FollowedHyperlink">
    <w:name w:val="FollowedHyperlink"/>
    <w:uiPriority w:val="99"/>
    <w:semiHidden/>
    <w:unhideWhenUsed/>
    <w:rsid w:val="007E4E09"/>
    <w:rPr>
      <w:color w:val="800080"/>
      <w:u w:val="single"/>
    </w:rPr>
  </w:style>
  <w:style w:type="character" w:styleId="CommentReference">
    <w:name w:val="annotation reference"/>
    <w:uiPriority w:val="99"/>
    <w:semiHidden/>
    <w:unhideWhenUsed/>
    <w:rsid w:val="007E4E09"/>
    <w:rPr>
      <w:sz w:val="16"/>
      <w:szCs w:val="16"/>
    </w:rPr>
  </w:style>
  <w:style w:type="paragraph" w:styleId="CommentText">
    <w:name w:val="annotation text"/>
    <w:basedOn w:val="Normal"/>
    <w:link w:val="CommentTextChar"/>
    <w:uiPriority w:val="99"/>
    <w:semiHidden/>
    <w:unhideWhenUsed/>
    <w:rsid w:val="007E4E09"/>
    <w:pPr>
      <w:spacing w:line="240" w:lineRule="auto"/>
    </w:pPr>
    <w:rPr>
      <w:rFonts w:ascii="Calibri" w:eastAsia="Times New Roman" w:hAnsi="Calibri" w:cs="Times New Roman"/>
      <w:sz w:val="20"/>
      <w:szCs w:val="20"/>
      <w:lang w:eastAsia="en-US"/>
    </w:rPr>
  </w:style>
  <w:style w:type="character" w:customStyle="1" w:styleId="CommentTextChar">
    <w:name w:val="Comment Text Char"/>
    <w:basedOn w:val="DefaultParagraphFont"/>
    <w:link w:val="CommentText"/>
    <w:uiPriority w:val="99"/>
    <w:semiHidden/>
    <w:rsid w:val="007E4E09"/>
    <w:rPr>
      <w:rFonts w:ascii="Calibri" w:eastAsia="Times New Roman"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E4E09"/>
    <w:rPr>
      <w:b/>
      <w:bCs/>
    </w:rPr>
  </w:style>
  <w:style w:type="character" w:customStyle="1" w:styleId="CommentSubjectChar">
    <w:name w:val="Comment Subject Char"/>
    <w:basedOn w:val="CommentTextChar"/>
    <w:link w:val="CommentSubject"/>
    <w:uiPriority w:val="99"/>
    <w:semiHidden/>
    <w:rsid w:val="007E4E09"/>
    <w:rPr>
      <w:rFonts w:ascii="Calibri" w:eastAsia="Times New Roman" w:hAnsi="Calibri" w:cs="Times New Roman"/>
      <w:b/>
      <w:bCs/>
      <w:sz w:val="20"/>
      <w:szCs w:val="20"/>
      <w:lang w:eastAsia="en-US"/>
    </w:rPr>
  </w:style>
  <w:style w:type="table" w:customStyle="1" w:styleId="TableGrid4">
    <w:name w:val="Table Grid4"/>
    <w:basedOn w:val="TableNormal"/>
    <w:next w:val="TableGrid"/>
    <w:uiPriority w:val="59"/>
    <w:rsid w:val="007E4E0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cntransition.org/" TargetMode="External"/><Relationship Id="rId5" Type="http://schemas.openxmlformats.org/officeDocument/2006/relationships/webSettings" Target="webSettings.xml"/><Relationship Id="rId10" Type="http://schemas.openxmlformats.org/officeDocument/2006/relationships/hyperlink" Target="http://www.dhs.state.or.us/dd/supp_emp/initiative.html" TargetMode="External"/><Relationship Id="rId4" Type="http://schemas.openxmlformats.org/officeDocument/2006/relationships/settings" Target="settings.xml"/><Relationship Id="rId9" Type="http://schemas.openxmlformats.org/officeDocument/2006/relationships/hyperlink" Target="http://www.oregon.gov/gov/docs/executive_orders/eo_13-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593</Words>
  <Characters>3383</Characters>
  <Application>Microsoft Office Word</Application>
  <DocSecurity>0</DocSecurity>
  <Lines>28</Lines>
  <Paragraphs>7</Paragraphs>
  <ScaleCrop>false</ScaleCrop>
  <Company>Western Oregon University</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UCS</cp:lastModifiedBy>
  <cp:revision>1</cp:revision>
  <dcterms:created xsi:type="dcterms:W3CDTF">2013-10-21T18:39:00Z</dcterms:created>
  <dcterms:modified xsi:type="dcterms:W3CDTF">2013-10-21T18:40:00Z</dcterms:modified>
</cp:coreProperties>
</file>